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31CBD" w14:textId="77777777" w:rsidR="008F41EC" w:rsidRDefault="00000000">
      <w:pPr>
        <w:pBdr>
          <w:top w:val="nil"/>
          <w:left w:val="nil"/>
          <w:bottom w:val="nil"/>
          <w:right w:val="nil"/>
          <w:between w:val="nil"/>
        </w:pBdr>
        <w:spacing w:line="240" w:lineRule="auto"/>
        <w:ind w:left="1" w:hanging="3"/>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 xml:space="preserve"> “嘉義市11</w:t>
      </w:r>
      <w:r>
        <w:rPr>
          <w:rFonts w:ascii="標楷體" w:eastAsia="標楷體" w:hAnsi="標楷體" w:cs="標楷體"/>
          <w:b/>
          <w:bCs/>
          <w:sz w:val="32"/>
          <w:szCs w:val="32"/>
        </w:rPr>
        <w:t>5</w:t>
      </w:r>
      <w:r>
        <w:rPr>
          <w:rFonts w:ascii="標楷體" w:eastAsia="標楷體" w:hAnsi="標楷體" w:cs="標楷體"/>
          <w:b/>
          <w:bCs/>
          <w:color w:val="000000"/>
          <w:sz w:val="32"/>
          <w:szCs w:val="32"/>
        </w:rPr>
        <w:t>年全民運動會柔術代表隊選拔”競賽規程</w:t>
      </w:r>
    </w:p>
    <w:p w14:paraId="40D2623D"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依據：嘉義市參加11</w:t>
      </w:r>
      <w:r>
        <w:rPr>
          <w:rFonts w:ascii="標楷體" w:eastAsia="標楷體" w:hAnsi="標楷體" w:cs="標楷體"/>
          <w:sz w:val="24"/>
          <w:szCs w:val="24"/>
        </w:rPr>
        <w:t>5</w:t>
      </w:r>
      <w:r>
        <w:rPr>
          <w:rFonts w:ascii="標楷體" w:eastAsia="標楷體" w:hAnsi="標楷體" w:cs="標楷體"/>
          <w:color w:val="000000"/>
          <w:sz w:val="24"/>
          <w:szCs w:val="24"/>
        </w:rPr>
        <w:t>年全民運動會代表隊選拔要點辦理。</w:t>
      </w:r>
    </w:p>
    <w:p w14:paraId="620FA75C"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目的：選拔優秀運動員代表嘉義市參加11</w:t>
      </w:r>
      <w:r>
        <w:rPr>
          <w:rFonts w:ascii="標楷體" w:eastAsia="標楷體" w:hAnsi="標楷體" w:cs="標楷體"/>
          <w:sz w:val="24"/>
          <w:szCs w:val="24"/>
        </w:rPr>
        <w:t>5</w:t>
      </w:r>
      <w:r>
        <w:rPr>
          <w:rFonts w:ascii="標楷體" w:eastAsia="標楷體" w:hAnsi="標楷體" w:cs="標楷體"/>
          <w:color w:val="000000"/>
          <w:sz w:val="24"/>
          <w:szCs w:val="24"/>
        </w:rPr>
        <w:t>年全民運動會柔術項目。</w:t>
      </w:r>
    </w:p>
    <w:p w14:paraId="0D944F2A"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主辦單位：嘉義市體育會柔道委員會。</w:t>
      </w:r>
    </w:p>
    <w:p w14:paraId="0DADB077"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協辦單位：嘉義市體育會。</w:t>
      </w:r>
    </w:p>
    <w:p w14:paraId="5B576D2A" w14:textId="2BB16F22"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比賽日期：11</w:t>
      </w:r>
      <w:r>
        <w:rPr>
          <w:rFonts w:ascii="標楷體" w:eastAsia="標楷體" w:hAnsi="標楷體" w:cs="標楷體"/>
          <w:sz w:val="24"/>
          <w:szCs w:val="24"/>
        </w:rPr>
        <w:t>5</w:t>
      </w:r>
      <w:r>
        <w:rPr>
          <w:rFonts w:ascii="標楷體" w:eastAsia="標楷體" w:hAnsi="標楷體" w:cs="標楷體"/>
          <w:color w:val="000000"/>
          <w:sz w:val="24"/>
          <w:szCs w:val="24"/>
        </w:rPr>
        <w:t>年</w:t>
      </w:r>
      <w:r>
        <w:rPr>
          <w:rFonts w:ascii="標楷體" w:eastAsia="標楷體" w:hAnsi="標楷體" w:cs="標楷體"/>
          <w:sz w:val="24"/>
          <w:szCs w:val="24"/>
        </w:rPr>
        <w:t>3</w:t>
      </w:r>
      <w:r>
        <w:rPr>
          <w:rFonts w:ascii="標楷體" w:eastAsia="標楷體" w:hAnsi="標楷體" w:cs="標楷體"/>
          <w:color w:val="000000"/>
          <w:sz w:val="24"/>
          <w:szCs w:val="24"/>
        </w:rPr>
        <w:t>月28日(星期</w:t>
      </w:r>
      <w:r w:rsidR="00C12943">
        <w:rPr>
          <w:rFonts w:ascii="標楷體" w:eastAsia="標楷體" w:hAnsi="標楷體" w:cs="標楷體" w:hint="eastAsia"/>
          <w:sz w:val="24"/>
          <w:szCs w:val="24"/>
          <w:lang w:eastAsia="zh-TW"/>
        </w:rPr>
        <w:t>六</w:t>
      </w:r>
      <w:r>
        <w:rPr>
          <w:rFonts w:ascii="標楷體" w:eastAsia="標楷體" w:hAnsi="標楷體" w:cs="標楷體"/>
          <w:color w:val="000000"/>
          <w:sz w:val="24"/>
          <w:szCs w:val="24"/>
        </w:rPr>
        <w:t>）開賽時間為上午09點00分。</w:t>
      </w:r>
    </w:p>
    <w:p w14:paraId="4403DD58"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比賽地點：嘉義市西區新榮路337-1號2樓（無所畏懼拳擊館）</w:t>
      </w:r>
      <w:r>
        <w:fldChar w:fldCharType="begin"/>
      </w:r>
      <w:r>
        <w:instrText xml:space="preserve"> HYPERLINK "https://maps.google.com/maps/place//data=!4m2!3m1!1s0x346e9568a5efabe9:0x637e0cc4bb4b515c?entry=s&amp;sa=X&amp;ved=2ahUKEwiJ-Kj7_u6SAxVu2TQHHYBaNroQ4kB6BAgWEAA&amp;hl=zh" </w:instrText>
      </w:r>
      <w:r>
        <w:fldChar w:fldCharType="separate"/>
      </w:r>
    </w:p>
    <w:p w14:paraId="634F40D3"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fldChar w:fldCharType="end"/>
      </w:r>
    </w:p>
    <w:p w14:paraId="7276BFE8"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參加對象：</w:t>
      </w:r>
    </w:p>
    <w:p w14:paraId="50AD1EA4" w14:textId="732F460B" w:rsidR="008F41EC" w:rsidRDefault="00000000">
      <w:pPr>
        <w:numPr>
          <w:ilvl w:val="0"/>
          <w:numId w:val="5"/>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戶籍規定：於其代表參賽單位之行政區域內設籍連續滿三年以上者，其設籍期間計算以全民會註冊始日(即中華民國1</w:t>
      </w:r>
      <w:r w:rsidR="006535AE">
        <w:rPr>
          <w:rFonts w:ascii="標楷體" w:eastAsia="標楷體" w:hAnsi="標楷體" w:cs="標楷體" w:hint="eastAsia"/>
          <w:color w:val="000000"/>
          <w:sz w:val="24"/>
          <w:szCs w:val="24"/>
          <w:lang w:eastAsia="zh-TW"/>
        </w:rPr>
        <w:t>12</w:t>
      </w:r>
      <w:r>
        <w:rPr>
          <w:rFonts w:ascii="標楷體" w:eastAsia="標楷體" w:hAnsi="標楷體" w:cs="標楷體"/>
          <w:color w:val="000000"/>
          <w:sz w:val="24"/>
          <w:szCs w:val="24"/>
        </w:rPr>
        <w:t>年</w:t>
      </w:r>
      <w:r w:rsidR="006535AE">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6535AE">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日以前設籍者)為準。</w:t>
      </w:r>
    </w:p>
    <w:p w14:paraId="1C7D610E" w14:textId="7E31D961" w:rsidR="008F41EC" w:rsidRDefault="00000000">
      <w:pPr>
        <w:numPr>
          <w:ilvl w:val="0"/>
          <w:numId w:val="5"/>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年齡規定：須年滿15足歲(民國</w:t>
      </w:r>
      <w:r w:rsidR="009C426C">
        <w:rPr>
          <w:rFonts w:ascii="標楷體" w:eastAsia="標楷體" w:hAnsi="標楷體" w:cs="標楷體" w:hint="eastAsia"/>
          <w:color w:val="000000"/>
          <w:sz w:val="24"/>
          <w:szCs w:val="24"/>
          <w:lang w:eastAsia="zh-TW"/>
        </w:rPr>
        <w:t>1</w:t>
      </w:r>
      <w:r w:rsidR="006535AE">
        <w:rPr>
          <w:rFonts w:ascii="標楷體" w:eastAsia="標楷體" w:hAnsi="標楷體" w:cs="標楷體" w:hint="eastAsia"/>
          <w:color w:val="000000"/>
          <w:sz w:val="24"/>
          <w:szCs w:val="24"/>
          <w:lang w:eastAsia="zh-TW"/>
        </w:rPr>
        <w:t>00</w:t>
      </w:r>
      <w:r>
        <w:rPr>
          <w:rFonts w:ascii="標楷體" w:eastAsia="標楷體" w:hAnsi="標楷體" w:cs="標楷體"/>
          <w:color w:val="000000"/>
          <w:sz w:val="24"/>
          <w:szCs w:val="24"/>
        </w:rPr>
        <w:t>年</w:t>
      </w:r>
      <w:r w:rsidR="006535AE">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9C426C">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日以前出生者)，未滿20歲之選手，報名時須於「選手保證暨個人資料授權同意書」上請監護人簽名或蓋章。</w:t>
      </w:r>
    </w:p>
    <w:p w14:paraId="11012A02" w14:textId="77777777" w:rsidR="008F41EC"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32"/>
          <w:szCs w:val="32"/>
        </w:rPr>
      </w:pPr>
      <w:r>
        <w:rPr>
          <w:rFonts w:ascii="標楷體" w:eastAsia="標楷體" w:hAnsi="標楷體" w:cs="標楷體"/>
          <w:color w:val="000000"/>
          <w:sz w:val="24"/>
          <w:szCs w:val="24"/>
        </w:rPr>
        <w:t>比賽組別：男子柔術對打,柔術寢技,柔術格鬥、女子柔術對打,柔術寢技,柔術格鬥。</w:t>
      </w:r>
    </w:p>
    <w:p w14:paraId="74B552FC" w14:textId="77777777" w:rsidR="008F41EC"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比賽項目及量級：分男子、女子柔術對打,柔術寢技,柔術格鬥，每式依體重各分男子、女子7個量級。</w:t>
      </w:r>
    </w:p>
    <w:p w14:paraId="6B3D7997" w14:textId="77777777" w:rsidR="008F41EC"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各項分級如下： (一)男子組： 1. -56 公斤級：56.00 公斤以下 2. -62 公斤級：56.01 公斤~62.00 公斤 3. -69 公斤級：62.01 公斤~69.00 公斤 4. -77 公斤級：69.01 公斤~77.00 公斤 5. -85 公斤級：77.01 公斤~85.00 公斤 6. -94 公斤級：85.01 公斤~94.00 公斤 7. +94 公斤級：94.01 公斤以上 (二)女子組： 1. -45 公斤級：45.00 公斤以下 2. -48 公斤級：45.01 公斤~48.00 公斤 3. -52 公斤級：48.01 公斤~52.00 公斤 4. -57 公斤級：52.01 公斤~57.00 公斤 5. -63 公斤級：57.01 公斤~63.00 公斤 6. -70 公斤級：63.01 公斤~70.00 公斤</w:t>
      </w:r>
    </w:p>
    <w:p w14:paraId="306E935D" w14:textId="77777777" w:rsidR="008F41EC"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比賽辦法：</w:t>
      </w:r>
    </w:p>
    <w:p w14:paraId="1D1813DB" w14:textId="77777777" w:rsidR="008F41EC" w:rsidRDefault="00000000">
      <w:pPr>
        <w:numPr>
          <w:ilvl w:val="0"/>
          <w:numId w:val="2"/>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比賽規則：採用最台灣柔術總會修訂之規則。</w:t>
      </w:r>
    </w:p>
    <w:p w14:paraId="3FBE6D75"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077A047D" w14:textId="77777777" w:rsidR="008F41EC" w:rsidRDefault="00000000">
      <w:pPr>
        <w:numPr>
          <w:ilvl w:val="0"/>
          <w:numId w:val="2"/>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比賽規定：</w:t>
      </w:r>
    </w:p>
    <w:p w14:paraId="6F0AE0DC" w14:textId="77777777" w:rsidR="008F41EC"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 xml:space="preserve">過磅於選拔當天早上08：30比賽場地過磅 </w:t>
      </w:r>
    </w:p>
    <w:p w14:paraId="0F6153A2" w14:textId="77777777" w:rsidR="008F41EC"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因選拔賽寬恕選手體重，選手體重不可以比選拔體重超過兩公斤。</w:t>
      </w:r>
    </w:p>
    <w:p w14:paraId="23D21D22" w14:textId="77777777" w:rsidR="008F41EC"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選手必須自備比賽服裝，未依規定者，取消參賽資格。</w:t>
      </w:r>
    </w:p>
    <w:p w14:paraId="4EB46C6E"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7AB091F2" w14:textId="77777777" w:rsidR="008F41EC"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 xml:space="preserve">選拔方式：(一)比賽規則：採用最新國際柔術聯盟頒布，由台灣柔術總會審定中文版本之國 際柔術競賽規則。規則中未盡事宜，以審判委員會議之議決為最終判決。 (二)比賽制度：採冠亞單淘汰復活賽制(1st 2nd Repechage single elimination system)，對打每場3分鐘，寢技每場6分鐘，格鬥柔術預賽每場2分鐘+1分鐘黃金 分鐘、準決賽及決賽3分鐘+(最多2分鐘黃金分鐘)第一次黃金分鐘由場上裁判判 定勝負，第二次由裁判長判定勝負。 (三)比賽規定： 1.選手： (1)須自備穿著堅實良好質料且乾淨無破損之白色柔術道服，穿著該場比賽的腰 帶顏色(紅色或藍色)的手套、護腳與護脛。 (2)道服之長度須掩蓋選手臂部並繫上腰帶，袖長應寬鬆足以抓握，長度應是以 掩蓋前臂的二分之一，但不能到腕關節，且不能捲起袖子。道褲應寬鬆及長度應 能掩蓋脛骨的二分之一，且不能捲起褲管。 (3)腰帶應堅實牢固，以防止上衣過鬆而袒開，長度應足以繞腰二圈，左右二端 應尚餘15公分為宜。 (4)女性選手應在道服內穿著白色或近乎白色之無領運動衫或連身緊身衣褲，男 選手則不得穿著運動衫於道服下。長頭髮必須使用柔軟的髮帶綁起來。 </w:t>
      </w:r>
      <w:r>
        <w:rPr>
          <w:rFonts w:ascii="標楷體" w:eastAsia="標楷體" w:hAnsi="標楷體" w:cs="標楷體"/>
          <w:color w:val="000000"/>
          <w:sz w:val="24"/>
          <w:szCs w:val="24"/>
        </w:rPr>
        <w:lastRenderedPageBreak/>
        <w:t>(5)允許穿戴護襠及牙套。女性選手則允許穿著護胸。 (6)選手應剪短手腳之指甲。 (7)嚴禁任何足以造成對方危險或傷害之穿著。 (8)選手不准配戴眼鏡，僅允許戴隱形眼鏡且必須自負任何傷害責任。 (9)參加對打選手手部、腿與腳必須穿著紅色或藍色的護具。 2.抽籤與過磅： (1)抽籤：於技術會議時，進行各量級抽籤事宜。(109年10月17日，下午2時00分) (2)過磅：參加對打、寢技及格鬥柔術比賽項目之選手於競賽前一天下午3時至4 時於比賽場地過磅，體重未符註冊報名級別規定者，不得更改級別以失格論，未 參加過磅者，以棄權論。 3.運動員參加過磅或進場比賽，必須攜帶大會核發之選手證以備查驗，違者不得 參加比賽。 八、器材設備： 競賽場地器材設備及計時紀錄等相關設備，依台灣柔術總會依據國際柔術聯盟競 賽所需訂定。 九、醫務管制： (一)運動禁藥檢測：依109年全民運動會競賽規程總則第十四條規定辦理。 (二)性別檢查：必要時在競賽期間得進行性別檢查。</w:t>
      </w:r>
    </w:p>
    <w:p w14:paraId="62DBF6E2" w14:textId="77777777" w:rsidR="008F41EC" w:rsidRDefault="00000000">
      <w:pPr>
        <w:numPr>
          <w:ilvl w:val="0"/>
          <w:numId w:val="4"/>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錄取人數：每一級取1名。</w:t>
      </w:r>
    </w:p>
    <w:p w14:paraId="2B9B339D" w14:textId="77777777" w:rsidR="008F41EC" w:rsidRDefault="00000000">
      <w:pPr>
        <w:numPr>
          <w:ilvl w:val="0"/>
          <w:numId w:val="4"/>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凡獲選人員應填具「嘉義市政府11</w:t>
      </w:r>
      <w:r>
        <w:rPr>
          <w:rFonts w:ascii="標楷體" w:eastAsia="標楷體" w:hAnsi="標楷體" w:cs="標楷體"/>
          <w:sz w:val="24"/>
          <w:szCs w:val="24"/>
        </w:rPr>
        <w:t>5</w:t>
      </w:r>
      <w:r>
        <w:rPr>
          <w:rFonts w:ascii="標楷體" w:eastAsia="標楷體" w:hAnsi="標楷體" w:cs="標楷體"/>
          <w:color w:val="000000"/>
          <w:sz w:val="24"/>
          <w:szCs w:val="24"/>
        </w:rPr>
        <w:t>年全民運動會代表隊選拔申請書」(附表一、附表二)，由本會於4/</w:t>
      </w:r>
      <w:r>
        <w:rPr>
          <w:rFonts w:ascii="標楷體" w:eastAsia="標楷體" w:hAnsi="標楷體" w:cs="標楷體"/>
          <w:sz w:val="24"/>
          <w:szCs w:val="24"/>
        </w:rPr>
        <w:t>30</w:t>
      </w:r>
      <w:r>
        <w:rPr>
          <w:rFonts w:ascii="標楷體" w:eastAsia="標楷體" w:hAnsi="標楷體" w:cs="標楷體"/>
          <w:color w:val="000000"/>
          <w:sz w:val="24"/>
          <w:szCs w:val="24"/>
        </w:rPr>
        <w:t>(二)以前送嘉義市體育會呈報嘉義市政府參加11</w:t>
      </w:r>
      <w:r>
        <w:rPr>
          <w:rFonts w:ascii="標楷體" w:eastAsia="標楷體" w:hAnsi="標楷體" w:cs="標楷體"/>
          <w:sz w:val="24"/>
          <w:szCs w:val="24"/>
        </w:rPr>
        <w:t>5</w:t>
      </w:r>
      <w:r>
        <w:rPr>
          <w:rFonts w:ascii="標楷體" w:eastAsia="標楷體" w:hAnsi="標楷體" w:cs="標楷體"/>
          <w:color w:val="000000"/>
          <w:sz w:val="24"/>
          <w:szCs w:val="24"/>
        </w:rPr>
        <w:t>年全民運動會嘉義市代表隊選拔審查。</w:t>
      </w:r>
    </w:p>
    <w:p w14:paraId="7C17DD02" w14:textId="77777777" w:rsidR="008F41EC"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報名方式：</w:t>
      </w:r>
    </w:p>
    <w:p w14:paraId="3A8680CD" w14:textId="77777777" w:rsidR="008F41EC"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(一)填寫報名表(附件一)，並附戶籍證明文件(當月戶籍謄本)；填寫(附表一)前兩點，其餘由本會填寫，未滿二十歲切結書上需附家長簽名(附表二) 。</w:t>
      </w:r>
    </w:p>
    <w:p w14:paraId="550801AD" w14:textId="77777777" w:rsidR="008F41EC"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 xml:space="preserve">  (二)報名日期：自即日起至11</w:t>
      </w:r>
      <w:r>
        <w:rPr>
          <w:rFonts w:ascii="標楷體" w:eastAsia="標楷體" w:hAnsi="標楷體" w:cs="標楷體"/>
          <w:sz w:val="24"/>
          <w:szCs w:val="24"/>
        </w:rPr>
        <w:t>5</w:t>
      </w:r>
      <w:r>
        <w:rPr>
          <w:rFonts w:ascii="標楷體" w:eastAsia="標楷體" w:hAnsi="標楷體" w:cs="標楷體"/>
          <w:color w:val="000000"/>
          <w:sz w:val="24"/>
          <w:szCs w:val="24"/>
        </w:rPr>
        <w:t>年3月</w:t>
      </w:r>
      <w:r>
        <w:rPr>
          <w:rFonts w:ascii="標楷體" w:eastAsia="標楷體" w:hAnsi="標楷體" w:cs="標楷體"/>
          <w:sz w:val="24"/>
          <w:szCs w:val="24"/>
        </w:rPr>
        <w:t>27</w:t>
      </w:r>
      <w:r>
        <w:rPr>
          <w:rFonts w:ascii="標楷體" w:eastAsia="標楷體" w:hAnsi="標楷體" w:cs="標楷體"/>
          <w:color w:val="000000"/>
          <w:sz w:val="24"/>
          <w:szCs w:val="24"/>
        </w:rPr>
        <w:t>日止。</w:t>
      </w:r>
    </w:p>
    <w:p w14:paraId="2F353572" w14:textId="77777777" w:rsidR="008F41EC"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(三)報名地點：嘉義市柔道委員會，採以紙本報名，送至莊淵添教練。</w:t>
      </w:r>
    </w:p>
    <w:p w14:paraId="275029F6" w14:textId="77777777" w:rsidR="008F41EC"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(四)報名聯絡電話：0931910663</w:t>
      </w:r>
    </w:p>
    <w:p w14:paraId="49668A26" w14:textId="77777777" w:rsidR="008F41EC"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十三、申訴：</w:t>
      </w:r>
    </w:p>
    <w:p w14:paraId="7DCEAE17" w14:textId="77777777" w:rsidR="008F41EC" w:rsidRDefault="00000000">
      <w:pPr>
        <w:pBdr>
          <w:top w:val="nil"/>
          <w:left w:val="nil"/>
          <w:bottom w:val="nil"/>
          <w:right w:val="nil"/>
          <w:between w:val="nil"/>
        </w:pBdr>
        <w:spacing w:after="128"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 若有議論皆以規程及規則為依據，無明文規定者，以裁判之判決為終決。</w:t>
      </w:r>
    </w:p>
    <w:p w14:paraId="7CF9A3D5" w14:textId="77777777" w:rsidR="008F41EC" w:rsidRDefault="00000000">
      <w:pPr>
        <w:pBdr>
          <w:top w:val="nil"/>
          <w:left w:val="nil"/>
          <w:bottom w:val="nil"/>
          <w:right w:val="nil"/>
          <w:between w:val="nil"/>
        </w:pBdr>
        <w:spacing w:after="128"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（二） 有關選手資格問題，應於技術會議提出，賽後概不受理。</w:t>
      </w:r>
    </w:p>
    <w:p w14:paraId="100F2FC6"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 合法之申訴由選手口頭提出，並於該場次結束後，二十分鐘內提出書面附保證金伍仟元，向審判委員會提出，如經審判委員會議決[申訴不成立]時保證金不予退還，充為獎品費。</w:t>
      </w:r>
    </w:p>
    <w:p w14:paraId="31A8691E"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（四） 為強化體育競賽及活動性騷擾防治作為，若遇到性騷擾案件，                    申訴電話:02-27731742，傳真:02-27732386。</w:t>
      </w:r>
    </w:p>
    <w:p w14:paraId="24D5617E" w14:textId="77777777" w:rsidR="008F41EC"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十四、會議：</w:t>
      </w:r>
    </w:p>
    <w:p w14:paraId="2909DE17"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(一)技術會議：選拔當天早上0</w:t>
      </w:r>
      <w:r>
        <w:rPr>
          <w:rFonts w:ascii="標楷體" w:eastAsia="標楷體" w:hAnsi="標楷體" w:cs="標楷體"/>
          <w:sz w:val="24"/>
          <w:szCs w:val="24"/>
        </w:rPr>
        <w:t>9</w:t>
      </w:r>
      <w:r>
        <w:rPr>
          <w:rFonts w:ascii="標楷體" w:eastAsia="標楷體" w:hAnsi="標楷體" w:cs="標楷體"/>
          <w:color w:val="000000"/>
          <w:sz w:val="24"/>
          <w:szCs w:val="24"/>
        </w:rPr>
        <w:t>：20，地點：嘉義市港坪西區柔道訓練中心</w:t>
      </w:r>
    </w:p>
    <w:p w14:paraId="7A99DE7C" w14:textId="77777777" w:rsidR="008F41EC" w:rsidRDefault="00000000">
      <w:pPr>
        <w:pBdr>
          <w:top w:val="nil"/>
          <w:left w:val="nil"/>
          <w:bottom w:val="nil"/>
          <w:right w:val="nil"/>
          <w:between w:val="nil"/>
        </w:pBdr>
        <w:tabs>
          <w:tab w:val="left" w:pos="993"/>
          <w:tab w:val="left" w:pos="5529"/>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(二)裁判會議：選拔當天早上0</w:t>
      </w:r>
      <w:r>
        <w:rPr>
          <w:rFonts w:ascii="標楷體" w:eastAsia="標楷體" w:hAnsi="標楷體" w:cs="標楷體"/>
          <w:sz w:val="24"/>
          <w:szCs w:val="24"/>
        </w:rPr>
        <w:t>9</w:t>
      </w:r>
      <w:r>
        <w:rPr>
          <w:rFonts w:ascii="標楷體" w:eastAsia="標楷體" w:hAnsi="標楷體" w:cs="標楷體"/>
          <w:color w:val="000000"/>
          <w:sz w:val="24"/>
          <w:szCs w:val="24"/>
        </w:rPr>
        <w:t>：20，地點：嘉義市港坪西區柔道訓練中心</w:t>
      </w:r>
    </w:p>
    <w:p w14:paraId="7BF93BD8" w14:textId="77777777" w:rsidR="008F41EC" w:rsidRDefault="00000000">
      <w:pPr>
        <w:pBdr>
          <w:top w:val="nil"/>
          <w:left w:val="nil"/>
          <w:bottom w:val="nil"/>
          <w:right w:val="nil"/>
          <w:between w:val="nil"/>
        </w:pBdr>
        <w:tabs>
          <w:tab w:val="left" w:pos="993"/>
          <w:tab w:val="left" w:pos="5529"/>
        </w:tabs>
        <w:spacing w:line="240" w:lineRule="auto"/>
        <w:ind w:left="0" w:hanging="2"/>
        <w:rPr>
          <w:rFonts w:ascii="標楷體" w:eastAsia="標楷體" w:hAnsi="標楷體" w:cs="標楷體"/>
          <w:sz w:val="28"/>
          <w:szCs w:val="28"/>
        </w:rPr>
      </w:pPr>
      <w:r>
        <w:rPr>
          <w:rFonts w:ascii="標楷體" w:eastAsia="標楷體" w:hAnsi="標楷體" w:cs="標楷體"/>
          <w:color w:val="000000"/>
          <w:sz w:val="24"/>
          <w:szCs w:val="24"/>
        </w:rPr>
        <w:t>十五、裁判人員(含審判委員)：由嘉義市體育會柔道委員會聘任合格裁判。</w:t>
      </w:r>
    </w:p>
    <w:p w14:paraId="2379D6F7" w14:textId="77777777" w:rsidR="008F41EC" w:rsidRDefault="00000000">
      <w:pPr>
        <w:pBdr>
          <w:top w:val="nil"/>
          <w:left w:val="nil"/>
          <w:bottom w:val="nil"/>
          <w:right w:val="nil"/>
          <w:between w:val="nil"/>
        </w:pBdr>
        <w:tabs>
          <w:tab w:val="left" w:pos="993"/>
          <w:tab w:val="left" w:pos="5529"/>
        </w:tabs>
        <w:spacing w:line="240" w:lineRule="auto"/>
        <w:ind w:left="0" w:hanging="2"/>
        <w:rPr>
          <w:rFonts w:ascii="標楷體" w:eastAsia="標楷體" w:hAnsi="標楷體" w:cs="標楷體"/>
          <w:color w:val="000000"/>
          <w:sz w:val="24"/>
          <w:szCs w:val="24"/>
        </w:rPr>
        <w:sectPr w:rsidR="008F41EC">
          <w:headerReference w:type="even" r:id="rId8"/>
          <w:headerReference w:type="default" r:id="rId9"/>
          <w:footerReference w:type="even" r:id="rId10"/>
          <w:footerReference w:type="default" r:id="rId11"/>
          <w:headerReference w:type="first" r:id="rId12"/>
          <w:footerReference w:type="first" r:id="rId13"/>
          <w:pgSz w:w="11906" w:h="16838"/>
          <w:pgMar w:top="720" w:right="926" w:bottom="720" w:left="1080" w:header="851" w:footer="992" w:gutter="0"/>
          <w:pgNumType w:start="1"/>
          <w:cols w:space="720"/>
        </w:sectPr>
      </w:pPr>
      <w:r>
        <w:rPr>
          <w:rFonts w:ascii="標楷體" w:eastAsia="標楷體" w:hAnsi="標楷體" w:cs="標楷體"/>
          <w:color w:val="000000"/>
          <w:sz w:val="24"/>
          <w:szCs w:val="24"/>
        </w:rPr>
        <w:t>十</w:t>
      </w:r>
      <w:r>
        <w:rPr>
          <w:rFonts w:ascii="標楷體" w:eastAsia="標楷體" w:hAnsi="標楷體" w:cs="標楷體"/>
          <w:sz w:val="24"/>
          <w:szCs w:val="24"/>
        </w:rPr>
        <w:t>六</w:t>
      </w:r>
      <w:r>
        <w:rPr>
          <w:rFonts w:ascii="標楷體" w:eastAsia="標楷體" w:hAnsi="標楷體" w:cs="標楷體"/>
          <w:color w:val="000000"/>
          <w:sz w:val="24"/>
          <w:szCs w:val="24"/>
        </w:rPr>
        <w:t>、本規程奉嘉義市政府核准後公佈實施，修正時亦同。</w:t>
      </w:r>
    </w:p>
    <w:p w14:paraId="14388133" w14:textId="77777777" w:rsidR="008F41EC" w:rsidRDefault="00000000">
      <w:pPr>
        <w:pBdr>
          <w:top w:val="nil"/>
          <w:left w:val="nil"/>
          <w:bottom w:val="nil"/>
          <w:right w:val="nil"/>
          <w:between w:val="nil"/>
        </w:pBdr>
        <w:spacing w:line="240" w:lineRule="auto"/>
        <w:ind w:left="1" w:hanging="3"/>
        <w:jc w:val="cente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11</w:t>
      </w:r>
      <w:r>
        <w:rPr>
          <w:rFonts w:ascii="標楷體" w:eastAsia="標楷體" w:hAnsi="標楷體" w:cs="標楷體"/>
          <w:sz w:val="28"/>
          <w:szCs w:val="28"/>
        </w:rPr>
        <w:t>5</w:t>
      </w:r>
      <w:r>
        <w:rPr>
          <w:rFonts w:ascii="標楷體" w:eastAsia="標楷體" w:hAnsi="標楷體" w:cs="標楷體"/>
          <w:color w:val="000000"/>
          <w:sz w:val="28"/>
          <w:szCs w:val="28"/>
        </w:rPr>
        <w:t>年全民運動會嘉義市代表隊選拔申請書</w:t>
      </w:r>
      <w:r>
        <w:rPr>
          <w:noProof/>
        </w:rPr>
        <mc:AlternateContent>
          <mc:Choice Requires="wps">
            <w:drawing>
              <wp:anchor distT="0" distB="0" distL="114300" distR="114300" simplePos="0" relativeHeight="251658240" behindDoc="0" locked="0" layoutInCell="1" hidden="0" allowOverlap="1" wp14:anchorId="290B3CC1" wp14:editId="2F26757B">
                <wp:simplePos x="0" y="0"/>
                <wp:positionH relativeFrom="column">
                  <wp:posOffset>8255000</wp:posOffset>
                </wp:positionH>
                <wp:positionV relativeFrom="paragraph">
                  <wp:posOffset>0</wp:posOffset>
                </wp:positionV>
                <wp:extent cx="809625" cy="384175"/>
                <wp:effectExtent l="0" t="0" r="0" b="0"/>
                <wp:wrapNone/>
                <wp:docPr id="2" name="矩形 2"/>
                <wp:cNvGraphicFramePr/>
                <a:graphic xmlns:a="http://schemas.openxmlformats.org/drawingml/2006/main">
                  <a:graphicData uri="http://schemas.microsoft.com/office/word/2010/wordprocessingShape">
                    <wps:wsp>
                      <wps:cNvSpPr/>
                      <wps:spPr>
                        <a:xfrm>
                          <a:off x="4945950" y="3592675"/>
                          <a:ext cx="800100" cy="3746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5935D56" w14:textId="77777777" w:rsidR="008F41EC" w:rsidRDefault="00000000">
                            <w:pPr>
                              <w:spacing w:line="240" w:lineRule="auto"/>
                              <w:ind w:left="0" w:hanging="2"/>
                            </w:pPr>
                            <w:r>
                              <w:rPr>
                                <w:rFonts w:ascii="標楷體" w:eastAsia="標楷體" w:hAnsi="標楷體" w:cs="標楷體"/>
                                <w:color w:val="000000"/>
                                <w:sz w:val="24"/>
                              </w:rPr>
                              <w:t>附表一</w:t>
                            </w:r>
                          </w:p>
                          <w:p w14:paraId="31709E96" w14:textId="77777777" w:rsidR="008F41EC" w:rsidRDefault="008F41E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90B3CC1" id="矩形 2" o:spid="_x0000_s1026" style="position:absolute;left:0;text-align:left;margin-left:650pt;margin-top:0;width:63.75pt;height:3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">
                <v:stroke startarrowwidth="narrow" startarrowlength="short" endarrowwidth="narrow" endarrowlength="short" joinstyle="round"/>
                <v:textbox inset="2.53958mm,1.2694mm,2.53958mm,1.2694mm">
                  <w:txbxContent>
                    <w:p w14:paraId="75935D56" w14:textId="77777777" w:rsidR="008F41EC" w:rsidRDefault="00000000">
                      <w:pPr>
                        <w:spacing w:line="240" w:lineRule="auto"/>
                        <w:ind w:left="0" w:hanging="2"/>
                      </w:pPr>
                      <w:r>
                        <w:rPr>
                          <w:rFonts w:ascii="標楷體" w:eastAsia="標楷體" w:hAnsi="標楷體" w:cs="標楷體"/>
                          <w:color w:val="000000"/>
                          <w:sz w:val="24"/>
                        </w:rPr>
                        <w:t>附表一</w:t>
                      </w:r>
                    </w:p>
                    <w:p w14:paraId="31709E96" w14:textId="77777777" w:rsidR="008F41EC" w:rsidRDefault="008F41EC">
                      <w:pPr>
                        <w:spacing w:line="240" w:lineRule="auto"/>
                        <w:ind w:left="0" w:hanging="2"/>
                      </w:pPr>
                    </w:p>
                  </w:txbxContent>
                </v:textbox>
              </v:rect>
            </w:pict>
          </mc:Fallback>
        </mc:AlternateContent>
      </w:r>
    </w:p>
    <w:p w14:paraId="56C12F3C" w14:textId="77777777" w:rsidR="008F41EC"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申請人：</w:t>
      </w:r>
      <w:r>
        <w:rPr>
          <w:rFonts w:ascii="標楷體" w:eastAsia="標楷體" w:hAnsi="標楷體" w:cs="標楷體"/>
          <w:color w:val="000000"/>
          <w:sz w:val="24"/>
          <w:szCs w:val="24"/>
          <w:u w:val="single"/>
        </w:rPr>
        <w:t xml:space="preserve">　　　　　　　　　</w:t>
      </w:r>
      <w:r>
        <w:rPr>
          <w:rFonts w:ascii="標楷體" w:eastAsia="標楷體" w:hAnsi="標楷體" w:cs="標楷體"/>
          <w:color w:val="000000"/>
          <w:sz w:val="24"/>
          <w:szCs w:val="24"/>
        </w:rPr>
        <w:t>（報名單位：　　　　　　　　　　　　）</w:t>
      </w:r>
    </w:p>
    <w:p w14:paraId="4C3DE2FE" w14:textId="77777777" w:rsidR="008F41EC"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申請運動種類、組別及項目：</w:t>
      </w:r>
    </w:p>
    <w:p w14:paraId="7D3A0E13"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運動種類（如：健力）：</w:t>
      </w:r>
      <w:r>
        <w:rPr>
          <w:rFonts w:ascii="標楷體" w:eastAsia="標楷體" w:hAnsi="標楷體" w:cs="標楷體"/>
          <w:color w:val="000000"/>
          <w:sz w:val="24"/>
          <w:szCs w:val="24"/>
          <w:u w:val="single"/>
        </w:rPr>
        <w:t xml:space="preserve">　　　　　　　　　</w:t>
      </w:r>
    </w:p>
    <w:p w14:paraId="373AED02"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組別（如：男子組）：</w:t>
      </w:r>
      <w:r>
        <w:rPr>
          <w:rFonts w:ascii="標楷體" w:eastAsia="標楷體" w:hAnsi="標楷體" w:cs="標楷體"/>
          <w:color w:val="000000"/>
          <w:sz w:val="24"/>
          <w:szCs w:val="24"/>
          <w:u w:val="single"/>
        </w:rPr>
        <w:t xml:space="preserve">　　　　　　　　　</w:t>
      </w:r>
    </w:p>
    <w:p w14:paraId="6AA3342D"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項目（如：第一級）：</w:t>
      </w:r>
      <w:r>
        <w:rPr>
          <w:rFonts w:ascii="標楷體" w:eastAsia="標楷體" w:hAnsi="標楷體" w:cs="標楷體"/>
          <w:color w:val="000000"/>
          <w:sz w:val="24"/>
          <w:szCs w:val="24"/>
          <w:u w:val="single"/>
        </w:rPr>
        <w:t xml:space="preserve">　　　　　　　　　</w:t>
      </w:r>
    </w:p>
    <w:p w14:paraId="12158302" w14:textId="2D1CD296" w:rsidR="008F41EC"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戶籍資料：於本市設籍連續滿三年以上者，其設籍期間計算以全民會註冊始日（即中華民國1</w:t>
      </w:r>
      <w:r w:rsidR="00E65CC8">
        <w:rPr>
          <w:rFonts w:ascii="標楷體" w:eastAsia="標楷體" w:hAnsi="標楷體" w:cs="標楷體" w:hint="eastAsia"/>
          <w:color w:val="000000"/>
          <w:sz w:val="24"/>
          <w:szCs w:val="24"/>
          <w:lang w:eastAsia="zh-TW"/>
        </w:rPr>
        <w:t>12</w:t>
      </w:r>
      <w:r>
        <w:rPr>
          <w:rFonts w:ascii="標楷體" w:eastAsia="標楷體" w:hAnsi="標楷體" w:cs="標楷體"/>
          <w:color w:val="000000"/>
          <w:sz w:val="24"/>
          <w:szCs w:val="24"/>
        </w:rPr>
        <w:t>年</w:t>
      </w:r>
      <w:r w:rsidR="00E65CC8">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E65CC8">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日以前設籍者）為準。請填具附件之戶籍規定合格切結書並隨申請書繳回。</w:t>
      </w:r>
    </w:p>
    <w:p w14:paraId="5E4FA357" w14:textId="77777777" w:rsidR="008F41EC"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監護人同意書：依各種類運動競賽技術手冊規定辦理，凡未滿二十歲之選手，需取得其監護人事前同意。未滿二十歲之申請選手請填具附件之監護人切結書並隨申請書繳回，年滿二十歲以上者免附。</w:t>
      </w:r>
    </w:p>
    <w:p w14:paraId="303A229D" w14:textId="77777777" w:rsidR="008F41EC"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申請資格：依下表所列成績高低比序遴選。</w:t>
      </w:r>
    </w:p>
    <w:p w14:paraId="414EAAFD"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b/>
          <w:bCs/>
          <w:color w:val="000000"/>
          <w:sz w:val="24"/>
          <w:szCs w:val="24"/>
        </w:rPr>
        <w:t>請自行勾選2項符合項目:</w:t>
      </w:r>
    </w:p>
    <w:tbl>
      <w:tblPr>
        <w:tblStyle w:val="af1"/>
        <w:tblW w:w="15735" w:type="dxa"/>
        <w:tblInd w:w="-345" w:type="dxa"/>
        <w:tblLayout w:type="fixed"/>
        <w:tblLook w:val="0000" w:firstRow="0" w:lastRow="0" w:firstColumn="0" w:lastColumn="0" w:noHBand="0" w:noVBand="0"/>
      </w:tblPr>
      <w:tblGrid>
        <w:gridCol w:w="709"/>
        <w:gridCol w:w="567"/>
        <w:gridCol w:w="5844"/>
        <w:gridCol w:w="2630"/>
        <w:gridCol w:w="791"/>
        <w:gridCol w:w="657"/>
        <w:gridCol w:w="710"/>
        <w:gridCol w:w="3827"/>
      </w:tblGrid>
      <w:tr w:rsidR="008F41EC" w14:paraId="040DCBBF" w14:textId="77777777">
        <w:trPr>
          <w:trHeight w:val="330"/>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029078"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勾選</w:t>
            </w:r>
          </w:p>
        </w:tc>
        <w:tc>
          <w:tcPr>
            <w:tcW w:w="641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6CF5EE"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選拔標準</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A2376FD"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給分標準</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D98BC59"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自評</w:t>
            </w:r>
          </w:p>
          <w:p w14:paraId="177E8684"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勾選</w:t>
            </w: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BFB23E2"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審查評分</w:t>
            </w: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C9C7C35"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附註</w:t>
            </w:r>
          </w:p>
        </w:tc>
        <w:tc>
          <w:tcPr>
            <w:tcW w:w="38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55AE55" w14:textId="77777777" w:rsidR="008F41EC"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檢附資料</w:t>
            </w:r>
          </w:p>
        </w:tc>
      </w:tr>
      <w:tr w:rsidR="008F41EC" w14:paraId="4577D9DF" w14:textId="77777777">
        <w:trPr>
          <w:cantSplit/>
          <w:trHeight w:val="406"/>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4E2233"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82C0C3"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29E88E" w14:textId="0BEC0A0C"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(1)最近二年(1</w:t>
            </w:r>
            <w:r w:rsidR="00E65CC8">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年4月1日以後)參加國際性正式錦標賽參加國際性正式錦標賽獲社會組前8名者</w:t>
            </w:r>
          </w:p>
          <w:p w14:paraId="59CB8931"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(2)109年全民運動會前8名者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05B156F"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10、8、7、6、5、5、4、4</w:t>
            </w:r>
          </w:p>
          <w:p w14:paraId="71522E18"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BF48C6"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D57D016"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CD6B516"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EDBF59" w14:textId="77777777" w:rsidR="008F41EC"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勾選資格須檢附成績證明資料(如：獎狀影本、賽會主辦單位核發之成績證明...)，資料如屬影本請於檢附資料上加註與正本相符，並蓋私章以資證明。</w:t>
            </w:r>
          </w:p>
          <w:p w14:paraId="72D26F34" w14:textId="77777777" w:rsidR="008F41EC"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申請各競賽種類、組別及項目如有多人時，由選拔委員會依選拔辦法依序擇定最優人員代表。</w:t>
            </w:r>
          </w:p>
          <w:p w14:paraId="0E010EBC" w14:textId="77777777" w:rsidR="008F41EC"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除上述資料，尚可提供3份最優成績證明，以利選拔委員會參酌。</w:t>
            </w:r>
          </w:p>
          <w:p w14:paraId="599F0B0D" w14:textId="77777777" w:rsidR="008F41EC"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未附相關資料者將不予接受。</w:t>
            </w:r>
          </w:p>
        </w:tc>
      </w:tr>
      <w:tr w:rsidR="008F41EC" w14:paraId="1DCEE113" w14:textId="77777777">
        <w:trPr>
          <w:cantSplit/>
          <w:trHeight w:val="406"/>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EE2C49"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25B20E"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2</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2C8C24" w14:textId="1315D18E"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最近二年(1</w:t>
            </w:r>
            <w:r w:rsidR="00E65CC8">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年4月1日以後)參加全國單項協(總)會主辦正式錦標賽獲社會組前8名者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6091EBD"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8、6、5、4、3、3、2、2</w:t>
            </w:r>
          </w:p>
          <w:p w14:paraId="16ED1473"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03646D0"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D475488"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82BD60"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A7C8CA" w14:textId="77777777" w:rsidR="008F41EC" w:rsidRDefault="008F41EC">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r w:rsidR="008F41EC" w14:paraId="4139F234" w14:textId="77777777">
        <w:trPr>
          <w:cantSplit/>
          <w:trHeight w:val="419"/>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9D5AC3"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AFC1E8"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3</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AEBDAB" w14:textId="1A3C278C"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最近二年(1</w:t>
            </w:r>
            <w:r w:rsidR="00E65CC8">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年4月1日以後)參加全大運或全中運獲前8名者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2AF2189"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6、4、3、2、1、1、1、1</w:t>
            </w:r>
          </w:p>
          <w:p w14:paraId="43A66B7F"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76C22C"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104066D"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277416B"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1553BB" w14:textId="77777777" w:rsidR="008F41EC" w:rsidRDefault="008F41EC">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r w:rsidR="008F41EC" w14:paraId="1AF70ADB" w14:textId="77777777">
        <w:trPr>
          <w:cantSplit/>
          <w:trHeight w:val="643"/>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0D9F19"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9D8150"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4</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769DE0" w14:textId="089C48EA"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w:t>
            </w:r>
            <w:r w:rsidR="00E65CC8">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年11月1日以後參加本市立案體育團體所屬單項委員會辦理之全市性正式比賽獲社會組前3名者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2935C9D"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5、3、2</w:t>
            </w:r>
          </w:p>
          <w:p w14:paraId="5A54BC64" w14:textId="77777777" w:rsidR="008F41EC"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FCC1B7F"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447C8CD"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0EF4F71" w14:textId="77777777" w:rsidR="008F41EC" w:rsidRDefault="008F41EC">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C77C43" w14:textId="77777777" w:rsidR="008F41EC" w:rsidRDefault="008F41EC">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bl>
    <w:p w14:paraId="12683859"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43465811"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備註：申請團體競賽者（例：拔河…等），由一人填具此表後附團隊名單，並繳交相關附件，審查時以團體為審驗標準。</w:t>
      </w:r>
    </w:p>
    <w:p w14:paraId="3D2AE91A" w14:textId="77777777" w:rsidR="008F41EC" w:rsidRDefault="008F41EC">
      <w:pPr>
        <w:pBdr>
          <w:top w:val="nil"/>
          <w:left w:val="nil"/>
          <w:bottom w:val="nil"/>
          <w:right w:val="nil"/>
          <w:between w:val="nil"/>
        </w:pBdr>
        <w:tabs>
          <w:tab w:val="left" w:pos="2127"/>
        </w:tabs>
        <w:spacing w:line="240" w:lineRule="auto"/>
        <w:ind w:left="1" w:hanging="3"/>
        <w:jc w:val="left"/>
        <w:rPr>
          <w:rFonts w:ascii="標楷體" w:eastAsia="標楷體" w:hAnsi="標楷體" w:cs="標楷體"/>
          <w:color w:val="000000"/>
          <w:sz w:val="28"/>
          <w:szCs w:val="28"/>
        </w:rPr>
        <w:sectPr w:rsidR="008F41EC">
          <w:pgSz w:w="16838" w:h="11906" w:orient="landscape"/>
          <w:pgMar w:top="1080" w:right="720" w:bottom="926" w:left="720" w:header="851" w:footer="992" w:gutter="0"/>
          <w:cols w:space="720"/>
        </w:sectPr>
      </w:pPr>
    </w:p>
    <w:p w14:paraId="323D5FDD" w14:textId="77777777" w:rsidR="008F41EC" w:rsidRDefault="00000000">
      <w:pPr>
        <w:pBdr>
          <w:top w:val="nil"/>
          <w:left w:val="nil"/>
          <w:bottom w:val="nil"/>
          <w:right w:val="nil"/>
          <w:between w:val="nil"/>
        </w:pBdr>
        <w:spacing w:before="204" w:line="276" w:lineRule="auto"/>
        <w:ind w:left="1" w:hanging="3"/>
        <w:jc w:val="cente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11</w:t>
      </w:r>
      <w:r>
        <w:rPr>
          <w:rFonts w:ascii="標楷體" w:eastAsia="標楷體" w:hAnsi="標楷體" w:cs="標楷體"/>
          <w:sz w:val="28"/>
          <w:szCs w:val="28"/>
        </w:rPr>
        <w:t>5</w:t>
      </w:r>
      <w:r>
        <w:rPr>
          <w:rFonts w:ascii="標楷體" w:eastAsia="標楷體" w:hAnsi="標楷體" w:cs="標楷體"/>
          <w:color w:val="000000"/>
          <w:sz w:val="28"/>
          <w:szCs w:val="28"/>
        </w:rPr>
        <w:t>年全民運動會嘉義市代表隊選拔切結書</w:t>
      </w:r>
      <w:r>
        <w:rPr>
          <w:noProof/>
        </w:rPr>
        <mc:AlternateContent>
          <mc:Choice Requires="wps">
            <w:drawing>
              <wp:anchor distT="45720" distB="45720" distL="114300" distR="114300" simplePos="0" relativeHeight="251659264" behindDoc="0" locked="0" layoutInCell="1" hidden="0" allowOverlap="1" wp14:anchorId="7175C074" wp14:editId="4D651B00">
                <wp:simplePos x="0" y="0"/>
                <wp:positionH relativeFrom="column">
                  <wp:posOffset>5600700</wp:posOffset>
                </wp:positionH>
                <wp:positionV relativeFrom="paragraph">
                  <wp:posOffset>-246379</wp:posOffset>
                </wp:positionV>
                <wp:extent cx="682625" cy="346710"/>
                <wp:effectExtent l="0" t="0" r="0" b="0"/>
                <wp:wrapSquare wrapText="bothSides" distT="45720" distB="45720" distL="114300" distR="114300"/>
                <wp:docPr id="1" name="矩形 1"/>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CD565B" w14:textId="77777777" w:rsidR="008F41EC" w:rsidRDefault="00000000">
                            <w:pPr>
                              <w:spacing w:line="240" w:lineRule="auto"/>
                              <w:ind w:left="0" w:hanging="2"/>
                            </w:pPr>
                            <w:r>
                              <w:rPr>
                                <w:rFonts w:ascii="標楷體" w:eastAsia="標楷體" w:hAnsi="標楷體" w:cs="標楷體"/>
                                <w:color w:val="000000"/>
                                <w:sz w:val="24"/>
                              </w:rPr>
                              <w:t>附表二</w:t>
                            </w:r>
                          </w:p>
                          <w:p w14:paraId="48768819" w14:textId="77777777" w:rsidR="008F41EC" w:rsidRDefault="008F41E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175C074" id="矩形 1" o:spid="_x0000_s1027" style="position:absolute;left:0;text-align:left;margin-left:441pt;margin-top:-19.4pt;width:53.75pt;height:27.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">
                <v:stroke startarrowwidth="narrow" startarrowlength="short" endarrowwidth="narrow" endarrowlength="short"/>
                <v:textbox inset="2.53958mm,1.2694mm,2.53958mm,1.2694mm">
                  <w:txbxContent>
                    <w:p w14:paraId="08CD565B" w14:textId="77777777" w:rsidR="008F41EC" w:rsidRDefault="00000000">
                      <w:pPr>
                        <w:spacing w:line="240" w:lineRule="auto"/>
                        <w:ind w:left="0" w:hanging="2"/>
                      </w:pPr>
                      <w:r>
                        <w:rPr>
                          <w:rFonts w:ascii="標楷體" w:eastAsia="標楷體" w:hAnsi="標楷體" w:cs="標楷體"/>
                          <w:color w:val="000000"/>
                          <w:sz w:val="24"/>
                        </w:rPr>
                        <w:t>附表二</w:t>
                      </w:r>
                    </w:p>
                    <w:p w14:paraId="48768819" w14:textId="77777777" w:rsidR="008F41EC" w:rsidRDefault="008F41EC">
                      <w:pPr>
                        <w:spacing w:line="240" w:lineRule="auto"/>
                        <w:ind w:left="0" w:hanging="2"/>
                      </w:pPr>
                    </w:p>
                  </w:txbxContent>
                </v:textbox>
                <w10:wrap type="square"/>
              </v:rect>
            </w:pict>
          </mc:Fallback>
        </mc:AlternateContent>
      </w:r>
    </w:p>
    <w:p w14:paraId="77937DD2" w14:textId="14010C12"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本人確實符合參加中華民國1</w:t>
      </w:r>
      <w:r w:rsidR="006535AE">
        <w:rPr>
          <w:rFonts w:ascii="標楷體" w:eastAsia="標楷體" w:hAnsi="標楷體" w:cs="標楷體" w:hint="eastAsia"/>
          <w:color w:val="000000"/>
          <w:sz w:val="24"/>
          <w:szCs w:val="24"/>
          <w:lang w:eastAsia="zh-TW"/>
        </w:rPr>
        <w:t>15</w:t>
      </w:r>
      <w:r>
        <w:rPr>
          <w:rFonts w:ascii="標楷體" w:eastAsia="標楷體" w:hAnsi="標楷體" w:cs="標楷體"/>
          <w:color w:val="000000"/>
          <w:sz w:val="24"/>
          <w:szCs w:val="24"/>
        </w:rPr>
        <w:t>年全民運動會本市代表隊選拔選手資格。並經醫院檢查，認定可參加劇烈運動競賽。並同意下列個人資料供本次選拔必要性使用。</w:t>
      </w:r>
    </w:p>
    <w:p w14:paraId="704EC7A3"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194DBD37"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姓</w:t>
      </w:r>
      <w:r>
        <w:rPr>
          <w:rFonts w:ascii="標楷體" w:eastAsia="標楷體" w:hAnsi="標楷體" w:cs="標楷體"/>
          <w:color w:val="000000"/>
          <w:sz w:val="24"/>
          <w:szCs w:val="24"/>
        </w:rPr>
        <w:tab/>
        <w:t>名：</w:t>
      </w:r>
    </w:p>
    <w:p w14:paraId="5660AA57" w14:textId="77777777" w:rsidR="008F41EC"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性別：□男　□女</w:t>
      </w:r>
    </w:p>
    <w:p w14:paraId="5573B0C2" w14:textId="77777777" w:rsidR="008F41EC"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出生年月日：　　年　　月　　日</w:t>
      </w:r>
    </w:p>
    <w:p w14:paraId="5250E48F" w14:textId="77777777" w:rsidR="008F41EC"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身分證統一編號：</w:t>
      </w:r>
    </w:p>
    <w:p w14:paraId="045D12E0" w14:textId="77777777" w:rsidR="008F41EC"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報名單位：（個人報名免填）</w:t>
      </w:r>
    </w:p>
    <w:p w14:paraId="01A9D573"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設 籍 日：　　年　　月　　日</w:t>
      </w:r>
    </w:p>
    <w:p w14:paraId="6B6E477C"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指導教練親自簽名：</w:t>
      </w:r>
    </w:p>
    <w:p w14:paraId="00B94E6C" w14:textId="77777777" w:rsidR="008F41EC" w:rsidRDefault="008F41EC">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60023350" w14:textId="77777777" w:rsidR="008F41EC" w:rsidRDefault="00000000">
      <w:pPr>
        <w:pBdr>
          <w:top w:val="nil"/>
          <w:left w:val="nil"/>
          <w:bottom w:val="nil"/>
          <w:right w:val="nil"/>
          <w:between w:val="nil"/>
        </w:pBdr>
        <w:spacing w:line="240" w:lineRule="auto"/>
        <w:ind w:left="0" w:right="7187"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未滿 20歲父母或法定代理人同意參賽簽名或蓋章：</w:t>
      </w:r>
    </w:p>
    <w:p w14:paraId="4F77791A" w14:textId="77777777" w:rsidR="008F41EC" w:rsidRDefault="008F41EC">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p>
    <w:p w14:paraId="356DB51C" w14:textId="77777777" w:rsidR="008F41EC" w:rsidRDefault="00000000">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報名選手親自簽名：</w:t>
      </w:r>
    </w:p>
    <w:p w14:paraId="4CC9C4C5" w14:textId="77777777" w:rsidR="008F41EC" w:rsidRDefault="008F41EC">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p>
    <w:p w14:paraId="738E8BFC" w14:textId="77777777" w:rsidR="008F41EC" w:rsidRDefault="00000000">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備註：</w:t>
      </w:r>
    </w:p>
    <w:p w14:paraId="3E9D3B42" w14:textId="77777777" w:rsidR="008F41EC"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一、切結書必須由選手及教練親自簽名，由單位報名者須加蓋單位章。</w:t>
      </w:r>
    </w:p>
    <w:p w14:paraId="30F71E6E" w14:textId="138E1186" w:rsidR="008F41EC"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二、填寫切結書時，請先詳閱11</w:t>
      </w:r>
      <w:r w:rsidR="00E65CC8">
        <w:rPr>
          <w:rFonts w:ascii="標楷體" w:eastAsia="標楷體" w:hAnsi="標楷體" w:cs="標楷體" w:hint="eastAsia"/>
          <w:color w:val="000000"/>
          <w:sz w:val="24"/>
          <w:szCs w:val="24"/>
          <w:lang w:eastAsia="zh-TW"/>
        </w:rPr>
        <w:t>5</w:t>
      </w:r>
      <w:r>
        <w:rPr>
          <w:rFonts w:ascii="標楷體" w:eastAsia="標楷體" w:hAnsi="標楷體" w:cs="標楷體"/>
          <w:color w:val="000000"/>
          <w:sz w:val="24"/>
          <w:szCs w:val="24"/>
        </w:rPr>
        <w:t>年全民運動會競賽規程及本市選拔辦法有關資格及標準之規定。</w:t>
      </w:r>
    </w:p>
    <w:p w14:paraId="1357386E" w14:textId="77777777" w:rsidR="008F41EC"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三、切結書各項資料，必須正確詳填。</w:t>
      </w:r>
    </w:p>
    <w:p w14:paraId="141C9EF8" w14:textId="77777777" w:rsidR="008F41EC" w:rsidRDefault="00000000">
      <w:pPr>
        <w:pBdr>
          <w:top w:val="nil"/>
          <w:left w:val="nil"/>
          <w:bottom w:val="nil"/>
          <w:right w:val="nil"/>
          <w:between w:val="nil"/>
        </w:pBdr>
        <w:spacing w:line="240" w:lineRule="auto"/>
        <w:ind w:left="0" w:right="160" w:hanging="2"/>
        <w:jc w:val="left"/>
        <w:rPr>
          <w:rFonts w:ascii="標楷體" w:eastAsia="標楷體" w:hAnsi="標楷體" w:cs="標楷體"/>
          <w:color w:val="000000"/>
          <w:sz w:val="22"/>
          <w:szCs w:val="22"/>
        </w:rPr>
      </w:pPr>
      <w:bookmarkStart w:id="0" w:name="_heading=h.gjdgxs" w:colFirst="0" w:colLast="0"/>
      <w:bookmarkEnd w:id="0"/>
      <w:r>
        <w:rPr>
          <w:rFonts w:ascii="標楷體" w:eastAsia="標楷體" w:hAnsi="標楷體" w:cs="標楷體"/>
          <w:color w:val="000000"/>
          <w:sz w:val="22"/>
          <w:szCs w:val="22"/>
        </w:rPr>
        <w:t>四、切結書必須親自填妥以示負責；未滿二十 歲者，必須取得法定代理人或父母簽名同意。最後，由報名單位（或個人）校對後核章。</w:t>
      </w:r>
    </w:p>
    <w:sectPr w:rsidR="008F41EC">
      <w:pgSz w:w="11906" w:h="16838"/>
      <w:pgMar w:top="720" w:right="926" w:bottom="720" w:left="108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9BACD" w14:textId="77777777" w:rsidR="00FB6C00" w:rsidRDefault="00FB6C00" w:rsidP="006535AE">
      <w:pPr>
        <w:spacing w:line="240" w:lineRule="auto"/>
        <w:ind w:left="0" w:hanging="2"/>
      </w:pPr>
      <w:r>
        <w:separator/>
      </w:r>
    </w:p>
  </w:endnote>
  <w:endnote w:type="continuationSeparator" w:id="0">
    <w:p w14:paraId="73F7ED14" w14:textId="77777777" w:rsidR="00FB6C00" w:rsidRDefault="00FB6C00" w:rsidP="006535A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7A79B213-FA63-4AF8-890A-B77F7765FF72}"/>
    <w:embedBold r:id="rId2" w:subsetted="1" w:fontKey="{BE4D35D2-FD52-4105-95EF-8D4DD9B9829F}"/>
  </w:font>
  <w:font w:name="新細明體">
    <w:altName w:val="PMingLiU"/>
    <w:panose1 w:val="02020500000000000000"/>
    <w:charset w:val="88"/>
    <w:family w:val="roman"/>
    <w:pitch w:val="variable"/>
    <w:sig w:usb0="A00002FF" w:usb1="28CFFCFA" w:usb2="00000016" w:usb3="00000000" w:csb0="00100001" w:csb1="00000000"/>
  </w:font>
  <w:font w:nam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1DCE2989-9B2F-4E0E-B372-599CC8FF4527}"/>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531956B9-CA26-4B34-AC43-05DAD2F70C34}"/>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C41E00BB-8122-434A-90AC-F8E0B2469A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4EE6E" w14:textId="77777777" w:rsidR="006535AE" w:rsidRDefault="006535AE">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6928" w14:textId="77777777" w:rsidR="006535AE" w:rsidRDefault="006535AE">
    <w:pPr>
      <w:pStyle w:val="a8"/>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A2E3" w14:textId="77777777" w:rsidR="006535AE" w:rsidRDefault="006535AE">
    <w:pPr>
      <w:pStyle w:val="a8"/>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11921" w14:textId="77777777" w:rsidR="00FB6C00" w:rsidRDefault="00FB6C00" w:rsidP="006535AE">
      <w:pPr>
        <w:spacing w:line="240" w:lineRule="auto"/>
        <w:ind w:left="0" w:hanging="2"/>
      </w:pPr>
      <w:r>
        <w:separator/>
      </w:r>
    </w:p>
  </w:footnote>
  <w:footnote w:type="continuationSeparator" w:id="0">
    <w:p w14:paraId="3A05A2A9" w14:textId="77777777" w:rsidR="00FB6C00" w:rsidRDefault="00FB6C00" w:rsidP="006535A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8D9C3" w14:textId="77777777" w:rsidR="006535AE" w:rsidRDefault="006535AE">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2316" w14:textId="77777777" w:rsidR="006535AE" w:rsidRDefault="006535AE">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4A62" w14:textId="77777777" w:rsidR="006535AE" w:rsidRDefault="006535AE">
    <w:pPr>
      <w:pStyle w:val="a7"/>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278E5"/>
    <w:multiLevelType w:val="multilevel"/>
    <w:tmpl w:val="6262D38E"/>
    <w:lvl w:ilvl="0">
      <w:start w:val="1"/>
      <w:numFmt w:val="decimal"/>
      <w:lvlText w:val="%1、"/>
      <w:lvlJc w:val="left"/>
      <w:pPr>
        <w:ind w:left="720" w:hanging="720"/>
      </w:pPr>
      <w:rPr>
        <w:b w:val="0"/>
        <w:bCs w:val="0"/>
        <w:color w:val="000000"/>
        <w:sz w:val="24"/>
        <w:szCs w:val="24"/>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0F9F6D4F"/>
    <w:multiLevelType w:val="multilevel"/>
    <w:tmpl w:val="8D1859C6"/>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15:restartNumberingAfterBreak="0">
    <w:nsid w:val="0FE33BD3"/>
    <w:multiLevelType w:val="multilevel"/>
    <w:tmpl w:val="B75A877A"/>
    <w:lvl w:ilvl="0">
      <w:start w:val="1"/>
      <w:numFmt w:val="decimal"/>
      <w:lvlText w:val="(%1)"/>
      <w:lvlJc w:val="left"/>
      <w:pPr>
        <w:ind w:left="1320" w:hanging="600"/>
      </w:pPr>
      <w:rPr>
        <w:vertAlign w:val="baseline"/>
      </w:rPr>
    </w:lvl>
    <w:lvl w:ilvl="1">
      <w:start w:val="1"/>
      <w:numFmt w:val="decimal"/>
      <w:lvlText w:val="%2、"/>
      <w:lvlJc w:val="left"/>
      <w:pPr>
        <w:ind w:left="1680" w:hanging="480"/>
      </w:pPr>
      <w:rPr>
        <w:vertAlign w:val="baseline"/>
      </w:rPr>
    </w:lvl>
    <w:lvl w:ilvl="2">
      <w:start w:val="1"/>
      <w:numFmt w:val="lowerRoman"/>
      <w:lvlText w:val="%3."/>
      <w:lvlJc w:val="righ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lowerRoman"/>
      <w:lvlText w:val="%6."/>
      <w:lvlJc w:val="righ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lowerRoman"/>
      <w:lvlText w:val="%9."/>
      <w:lvlJc w:val="right"/>
      <w:pPr>
        <w:ind w:left="5040" w:hanging="480"/>
      </w:pPr>
      <w:rPr>
        <w:vertAlign w:val="baseline"/>
      </w:rPr>
    </w:lvl>
  </w:abstractNum>
  <w:abstractNum w:abstractNumId="3" w15:restartNumberingAfterBreak="0">
    <w:nsid w:val="49EA4F60"/>
    <w:multiLevelType w:val="multilevel"/>
    <w:tmpl w:val="9A10D2DA"/>
    <w:lvl w:ilvl="0">
      <w:start w:val="1"/>
      <w:numFmt w:val="decimal"/>
      <w:lvlText w:val="%1、"/>
      <w:lvlJc w:val="left"/>
      <w:pPr>
        <w:ind w:left="1320" w:hanging="360"/>
      </w:pPr>
      <w:rPr>
        <w:vertAlign w:val="baseline"/>
      </w:rPr>
    </w:lvl>
    <w:lvl w:ilvl="1">
      <w:start w:val="1"/>
      <w:numFmt w:val="decimal"/>
      <w:lvlText w:val="%2、"/>
      <w:lvlJc w:val="left"/>
      <w:pPr>
        <w:ind w:left="1920" w:hanging="480"/>
      </w:pPr>
      <w:rPr>
        <w:vertAlign w:val="baseline"/>
      </w:rPr>
    </w:lvl>
    <w:lvl w:ilvl="2">
      <w:start w:val="1"/>
      <w:numFmt w:val="lowerRoman"/>
      <w:lvlText w:val="%3."/>
      <w:lvlJc w:val="right"/>
      <w:pPr>
        <w:ind w:left="2400" w:hanging="480"/>
      </w:pPr>
      <w:rPr>
        <w:vertAlign w:val="baseline"/>
      </w:rPr>
    </w:lvl>
    <w:lvl w:ilvl="3">
      <w:start w:val="1"/>
      <w:numFmt w:val="decimal"/>
      <w:lvlText w:val="%4."/>
      <w:lvlJc w:val="left"/>
      <w:pPr>
        <w:ind w:left="2880" w:hanging="480"/>
      </w:pPr>
      <w:rPr>
        <w:vertAlign w:val="baseline"/>
      </w:rPr>
    </w:lvl>
    <w:lvl w:ilvl="4">
      <w:start w:val="1"/>
      <w:numFmt w:val="decimal"/>
      <w:lvlText w:val="%5、"/>
      <w:lvlJc w:val="left"/>
      <w:pPr>
        <w:ind w:left="3360" w:hanging="480"/>
      </w:pPr>
      <w:rPr>
        <w:vertAlign w:val="baseline"/>
      </w:rPr>
    </w:lvl>
    <w:lvl w:ilvl="5">
      <w:start w:val="1"/>
      <w:numFmt w:val="lowerRoman"/>
      <w:lvlText w:val="%6."/>
      <w:lvlJc w:val="right"/>
      <w:pPr>
        <w:ind w:left="3840" w:hanging="480"/>
      </w:pPr>
      <w:rPr>
        <w:vertAlign w:val="baseline"/>
      </w:rPr>
    </w:lvl>
    <w:lvl w:ilvl="6">
      <w:start w:val="1"/>
      <w:numFmt w:val="decimal"/>
      <w:lvlText w:val="%7."/>
      <w:lvlJc w:val="left"/>
      <w:pPr>
        <w:ind w:left="4320" w:hanging="480"/>
      </w:pPr>
      <w:rPr>
        <w:vertAlign w:val="baseline"/>
      </w:rPr>
    </w:lvl>
    <w:lvl w:ilvl="7">
      <w:start w:val="1"/>
      <w:numFmt w:val="decimal"/>
      <w:lvlText w:val="%8、"/>
      <w:lvlJc w:val="left"/>
      <w:pPr>
        <w:ind w:left="4800" w:hanging="480"/>
      </w:pPr>
      <w:rPr>
        <w:vertAlign w:val="baseline"/>
      </w:rPr>
    </w:lvl>
    <w:lvl w:ilvl="8">
      <w:start w:val="1"/>
      <w:numFmt w:val="lowerRoman"/>
      <w:lvlText w:val="%9."/>
      <w:lvlJc w:val="right"/>
      <w:pPr>
        <w:ind w:left="5280" w:hanging="480"/>
      </w:pPr>
      <w:rPr>
        <w:vertAlign w:val="baseline"/>
      </w:rPr>
    </w:lvl>
  </w:abstractNum>
  <w:abstractNum w:abstractNumId="4" w15:restartNumberingAfterBreak="0">
    <w:nsid w:val="59194B29"/>
    <w:multiLevelType w:val="multilevel"/>
    <w:tmpl w:val="3DEAA272"/>
    <w:lvl w:ilvl="0">
      <w:start w:val="1"/>
      <w:numFmt w:val="decimal"/>
      <w:lvlText w:val="(%1)"/>
      <w:lvlJc w:val="left"/>
      <w:pPr>
        <w:ind w:left="1200" w:hanging="480"/>
      </w:pPr>
      <w:rPr>
        <w:vertAlign w:val="baseline"/>
      </w:rPr>
    </w:lvl>
    <w:lvl w:ilvl="1">
      <w:start w:val="1"/>
      <w:numFmt w:val="decimal"/>
      <w:lvlText w:val="%2、"/>
      <w:lvlJc w:val="left"/>
      <w:pPr>
        <w:ind w:left="1680" w:hanging="480"/>
      </w:pPr>
      <w:rPr>
        <w:vertAlign w:val="baseline"/>
      </w:rPr>
    </w:lvl>
    <w:lvl w:ilvl="2">
      <w:start w:val="1"/>
      <w:numFmt w:val="lowerRoman"/>
      <w:lvlText w:val="%3."/>
      <w:lvlJc w:val="righ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lowerRoman"/>
      <w:lvlText w:val="%6."/>
      <w:lvlJc w:val="righ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lowerRoman"/>
      <w:lvlText w:val="%9."/>
      <w:lvlJc w:val="right"/>
      <w:pPr>
        <w:ind w:left="5040" w:hanging="480"/>
      </w:pPr>
      <w:rPr>
        <w:vertAlign w:val="baseline"/>
      </w:rPr>
    </w:lvl>
  </w:abstractNum>
  <w:abstractNum w:abstractNumId="5" w15:restartNumberingAfterBreak="0">
    <w:nsid w:val="5AB3490A"/>
    <w:multiLevelType w:val="multilevel"/>
    <w:tmpl w:val="9A52B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1066AD1"/>
    <w:multiLevelType w:val="multilevel"/>
    <w:tmpl w:val="613CC90A"/>
    <w:lvl w:ilvl="0">
      <w:start w:val="1"/>
      <w:numFmt w:val="decimal"/>
      <w:lvlText w:val="%1、"/>
      <w:lvlJc w:val="left"/>
      <w:pPr>
        <w:ind w:left="480" w:hanging="480"/>
      </w:pPr>
      <w:rPr>
        <w:rFonts w:ascii="標楷體" w:eastAsia="標楷體" w:hAnsi="標楷體" w:cs="標楷體"/>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7" w15:restartNumberingAfterBreak="0">
    <w:nsid w:val="67347F30"/>
    <w:multiLevelType w:val="multilevel"/>
    <w:tmpl w:val="6E22AAC8"/>
    <w:lvl w:ilvl="0">
      <w:start w:val="1"/>
      <w:numFmt w:val="decimal"/>
      <w:lvlText w:val="(%1)"/>
      <w:lvlJc w:val="left"/>
      <w:pPr>
        <w:ind w:left="960" w:hanging="480"/>
      </w:pPr>
      <w:rPr>
        <w:vertAlign w:val="baseline"/>
      </w:rPr>
    </w:lvl>
    <w:lvl w:ilvl="1">
      <w:start w:val="1"/>
      <w:numFmt w:val="decimal"/>
      <w:lvlText w:val="%2、"/>
      <w:lvlJc w:val="left"/>
      <w:pPr>
        <w:ind w:left="1440" w:hanging="480"/>
      </w:pPr>
      <w:rPr>
        <w:vertAlign w:val="baseline"/>
      </w:rPr>
    </w:lvl>
    <w:lvl w:ilvl="2">
      <w:start w:val="1"/>
      <w:numFmt w:val="lowerRoman"/>
      <w:lvlText w:val="%3."/>
      <w:lvlJc w:val="right"/>
      <w:pPr>
        <w:ind w:left="1920" w:hanging="480"/>
      </w:pPr>
      <w:rPr>
        <w:vertAlign w:val="baseline"/>
      </w:rPr>
    </w:lvl>
    <w:lvl w:ilvl="3">
      <w:start w:val="1"/>
      <w:numFmt w:val="decimal"/>
      <w:lvlText w:val="%4."/>
      <w:lvlJc w:val="left"/>
      <w:pPr>
        <w:ind w:left="2400" w:hanging="480"/>
      </w:pPr>
      <w:rPr>
        <w:vertAlign w:val="baseline"/>
      </w:rPr>
    </w:lvl>
    <w:lvl w:ilvl="4">
      <w:start w:val="1"/>
      <w:numFmt w:val="decimal"/>
      <w:lvlText w:val="%5、"/>
      <w:lvlJc w:val="left"/>
      <w:pPr>
        <w:ind w:left="2880" w:hanging="480"/>
      </w:pPr>
      <w:rPr>
        <w:vertAlign w:val="baseline"/>
      </w:rPr>
    </w:lvl>
    <w:lvl w:ilvl="5">
      <w:start w:val="1"/>
      <w:numFmt w:val="lowerRoman"/>
      <w:lvlText w:val="%6."/>
      <w:lvlJc w:val="right"/>
      <w:pPr>
        <w:ind w:left="3360" w:hanging="480"/>
      </w:pPr>
      <w:rPr>
        <w:vertAlign w:val="baseline"/>
      </w:rPr>
    </w:lvl>
    <w:lvl w:ilvl="6">
      <w:start w:val="1"/>
      <w:numFmt w:val="decimal"/>
      <w:lvlText w:val="%7."/>
      <w:lvlJc w:val="left"/>
      <w:pPr>
        <w:ind w:left="3840" w:hanging="480"/>
      </w:pPr>
      <w:rPr>
        <w:vertAlign w:val="baseline"/>
      </w:rPr>
    </w:lvl>
    <w:lvl w:ilvl="7">
      <w:start w:val="1"/>
      <w:numFmt w:val="decimal"/>
      <w:lvlText w:val="%8、"/>
      <w:lvlJc w:val="left"/>
      <w:pPr>
        <w:ind w:left="4320" w:hanging="480"/>
      </w:pPr>
      <w:rPr>
        <w:vertAlign w:val="baseline"/>
      </w:rPr>
    </w:lvl>
    <w:lvl w:ilvl="8">
      <w:start w:val="1"/>
      <w:numFmt w:val="lowerRoman"/>
      <w:lvlText w:val="%9."/>
      <w:lvlJc w:val="right"/>
      <w:pPr>
        <w:ind w:left="4800" w:hanging="480"/>
      </w:pPr>
      <w:rPr>
        <w:vertAlign w:val="baseline"/>
      </w:rPr>
    </w:lvl>
  </w:abstractNum>
  <w:num w:numId="1" w16cid:durableId="2022077807">
    <w:abstractNumId w:val="0"/>
  </w:num>
  <w:num w:numId="2" w16cid:durableId="1088115983">
    <w:abstractNumId w:val="7"/>
  </w:num>
  <w:num w:numId="3" w16cid:durableId="416027056">
    <w:abstractNumId w:val="3"/>
  </w:num>
  <w:num w:numId="4" w16cid:durableId="1808862853">
    <w:abstractNumId w:val="2"/>
  </w:num>
  <w:num w:numId="5" w16cid:durableId="1727991835">
    <w:abstractNumId w:val="4"/>
  </w:num>
  <w:num w:numId="6" w16cid:durableId="1011571011">
    <w:abstractNumId w:val="1"/>
  </w:num>
  <w:num w:numId="7" w16cid:durableId="62219862">
    <w:abstractNumId w:val="6"/>
  </w:num>
  <w:num w:numId="8" w16cid:durableId="16306970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1EC"/>
    <w:rsid w:val="00140E7F"/>
    <w:rsid w:val="00375CAF"/>
    <w:rsid w:val="006535AE"/>
    <w:rsid w:val="007E2194"/>
    <w:rsid w:val="008F41EC"/>
    <w:rsid w:val="009C426C"/>
    <w:rsid w:val="00C12943"/>
    <w:rsid w:val="00E65CC8"/>
    <w:rsid w:val="00FB6C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B0A4A"/>
  <w15:docId w15:val="{14AF871D-B8C6-4FDA-BED7-8641C2C4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autoSpaceDE w:val="0"/>
      <w:autoSpaceDN w:val="0"/>
      <w:spacing w:line="1" w:lineRule="atLeast"/>
      <w:ind w:leftChars="-1" w:left="-1" w:hangingChars="1" w:hanging="1"/>
      <w:jc w:val="both"/>
      <w:textDirection w:val="btLr"/>
      <w:textAlignment w:val="top"/>
      <w:outlineLvl w:val="0"/>
    </w:pPr>
    <w:rPr>
      <w:rFonts w:ascii="??" w:eastAsia="Times New Roman"/>
      <w:kern w:val="2"/>
      <w:position w:val="-1"/>
      <w:lang w:eastAsia="ko-KR"/>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DefaultTable">
    <w:name w:val="Default Tab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pPr>
      <w:autoSpaceDE/>
      <w:autoSpaceDN/>
      <w:ind w:leftChars="200" w:left="480"/>
      <w:jc w:val="left"/>
    </w:pPr>
    <w:rPr>
      <w:rFonts w:ascii="Calibri" w:eastAsia="新細明體" w:hAnsi="Calibri"/>
      <w:sz w:val="24"/>
      <w:szCs w:val="22"/>
      <w:lang w:eastAsia="zh-TW"/>
    </w:rPr>
  </w:style>
  <w:style w:type="paragraph" w:customStyle="1" w:styleId="ParaAttribute0">
    <w:name w:val="ParaAttribute0"/>
    <w:pPr>
      <w:widowControl w:val="0"/>
      <w:suppressAutoHyphens/>
      <w:spacing w:line="600" w:lineRule="atLeast"/>
      <w:ind w:leftChars="-1" w:left="720" w:hangingChars="1" w:hanging="1"/>
      <w:jc w:val="center"/>
      <w:textDirection w:val="btLr"/>
      <w:textAlignment w:val="top"/>
      <w:outlineLvl w:val="0"/>
    </w:pPr>
    <w:rPr>
      <w:position w:val="-1"/>
    </w:rPr>
  </w:style>
  <w:style w:type="paragraph" w:customStyle="1" w:styleId="ParaAttribute1">
    <w:name w:val="ParaAttribute1"/>
    <w:pPr>
      <w:widowControl w:val="0"/>
      <w:suppressAutoHyphens/>
      <w:spacing w:line="600" w:lineRule="atLeast"/>
      <w:ind w:leftChars="-1" w:left="-1" w:hangingChars="1" w:hanging="1"/>
      <w:jc w:val="center"/>
      <w:textDirection w:val="btLr"/>
      <w:textAlignment w:val="top"/>
      <w:outlineLvl w:val="0"/>
    </w:pPr>
    <w:rPr>
      <w:position w:val="-1"/>
    </w:rPr>
  </w:style>
  <w:style w:type="paragraph" w:customStyle="1" w:styleId="ParaAttribute2">
    <w:name w:val="ParaAttribute2"/>
    <w:pPr>
      <w:widowControl w:val="0"/>
      <w:tabs>
        <w:tab w:val="left" w:pos="2127"/>
      </w:tabs>
      <w:suppressAutoHyphens/>
      <w:spacing w:line="600" w:lineRule="atLeast"/>
      <w:ind w:leftChars="-1" w:left="720" w:hangingChars="1" w:hanging="720"/>
      <w:textDirection w:val="btLr"/>
      <w:textAlignment w:val="top"/>
      <w:outlineLvl w:val="0"/>
    </w:pPr>
    <w:rPr>
      <w:position w:val="-1"/>
    </w:rPr>
  </w:style>
  <w:style w:type="paragraph" w:customStyle="1" w:styleId="ParaAttribute3">
    <w:name w:val="ParaAttribute3"/>
    <w:pPr>
      <w:widowControl w:val="0"/>
      <w:tabs>
        <w:tab w:val="left" w:pos="2127"/>
      </w:tabs>
      <w:suppressAutoHyphens/>
      <w:spacing w:line="600" w:lineRule="atLeast"/>
      <w:ind w:leftChars="-1" w:left="720" w:hangingChars="1" w:hanging="1"/>
      <w:textDirection w:val="btLr"/>
      <w:textAlignment w:val="top"/>
      <w:outlineLvl w:val="0"/>
    </w:pPr>
    <w:rPr>
      <w:position w:val="-1"/>
    </w:rPr>
  </w:style>
  <w:style w:type="paragraph" w:customStyle="1" w:styleId="ParaAttribute4">
    <w:name w:val="ParaAttribute4"/>
    <w:pPr>
      <w:widowControl w:val="0"/>
      <w:tabs>
        <w:tab w:val="left" w:pos="2127"/>
      </w:tabs>
      <w:suppressAutoHyphens/>
      <w:spacing w:line="600" w:lineRule="atLeast"/>
      <w:ind w:leftChars="-1" w:left="720" w:hangingChars="1" w:hanging="1"/>
      <w:textDirection w:val="btLr"/>
      <w:textAlignment w:val="top"/>
      <w:outlineLvl w:val="0"/>
    </w:pPr>
    <w:rPr>
      <w:position w:val="-1"/>
    </w:rPr>
  </w:style>
  <w:style w:type="paragraph" w:customStyle="1" w:styleId="ParaAttribute5">
    <w:name w:val="ParaAttribute5"/>
    <w:pPr>
      <w:widowControl w:val="0"/>
      <w:tabs>
        <w:tab w:val="left" w:pos="993"/>
        <w:tab w:val="left" w:pos="5529"/>
      </w:tabs>
      <w:suppressAutoHyphens/>
      <w:spacing w:line="600" w:lineRule="atLeast"/>
      <w:ind w:leftChars="-1" w:left="-1" w:hangingChars="1" w:hanging="1"/>
      <w:jc w:val="center"/>
      <w:textDirection w:val="btLr"/>
      <w:textAlignment w:val="top"/>
      <w:outlineLvl w:val="0"/>
    </w:pPr>
    <w:rPr>
      <w:position w:val="-1"/>
    </w:rPr>
  </w:style>
  <w:style w:type="paragraph" w:customStyle="1" w:styleId="ParaAttribute6">
    <w:name w:val="ParaAttribute6"/>
    <w:pPr>
      <w:widowControl w:val="0"/>
      <w:tabs>
        <w:tab w:val="left" w:pos="993"/>
        <w:tab w:val="left" w:pos="5529"/>
      </w:tabs>
      <w:suppressAutoHyphens/>
      <w:spacing w:line="600" w:lineRule="atLeast"/>
      <w:ind w:leftChars="-1" w:left="-1" w:hangingChars="1" w:hanging="1"/>
      <w:jc w:val="both"/>
      <w:textDirection w:val="btLr"/>
      <w:textAlignment w:val="top"/>
      <w:outlineLvl w:val="0"/>
    </w:pPr>
    <w:rPr>
      <w:position w:val="-1"/>
    </w:rPr>
  </w:style>
  <w:style w:type="paragraph" w:customStyle="1" w:styleId="ParaAttribute7">
    <w:name w:val="ParaAttribute7"/>
    <w:pPr>
      <w:widowControl w:val="0"/>
      <w:suppressAutoHyphens/>
      <w:spacing w:line="1" w:lineRule="atLeast"/>
      <w:ind w:leftChars="-1" w:left="-1" w:hangingChars="1" w:hanging="1"/>
      <w:jc w:val="center"/>
      <w:textDirection w:val="btLr"/>
      <w:textAlignment w:val="top"/>
      <w:outlineLvl w:val="0"/>
    </w:pPr>
    <w:rPr>
      <w:position w:val="-1"/>
    </w:rPr>
  </w:style>
  <w:style w:type="paragraph" w:customStyle="1" w:styleId="ParaAttribute8">
    <w:name w:val="ParaAttribute8"/>
    <w:pPr>
      <w:widowControl w:val="0"/>
      <w:tabs>
        <w:tab w:val="left" w:pos="2127"/>
      </w:tabs>
      <w:suppressAutoHyphens/>
      <w:spacing w:line="600" w:lineRule="atLeast"/>
      <w:ind w:leftChars="-1" w:left="-1" w:hangingChars="1" w:hanging="1"/>
      <w:textDirection w:val="btLr"/>
      <w:textAlignment w:val="top"/>
      <w:outlineLvl w:val="0"/>
    </w:pPr>
    <w:rPr>
      <w:position w:val="-1"/>
    </w:rPr>
  </w:style>
  <w:style w:type="paragraph" w:customStyle="1" w:styleId="ParaAttribute9">
    <w:name w:val="ParaAttribute9"/>
    <w:pPr>
      <w:widowControl w:val="0"/>
      <w:suppressAutoHyphens/>
      <w:spacing w:line="1" w:lineRule="atLeast"/>
      <w:ind w:leftChars="-1" w:left="-1" w:hangingChars="1" w:hanging="1"/>
      <w:textDirection w:val="btLr"/>
      <w:textAlignment w:val="top"/>
      <w:outlineLvl w:val="0"/>
    </w:pPr>
    <w:rPr>
      <w:position w:val="-1"/>
    </w:rPr>
  </w:style>
  <w:style w:type="paragraph" w:customStyle="1" w:styleId="ParaAttribute10">
    <w:name w:val="ParaAttribute10"/>
    <w:pPr>
      <w:widowControl w:val="0"/>
      <w:tabs>
        <w:tab w:val="left" w:pos="2127"/>
      </w:tabs>
      <w:suppressAutoHyphens/>
      <w:spacing w:line="600" w:lineRule="atLeast"/>
      <w:ind w:leftChars="-1" w:left="480" w:hangingChars="1" w:hanging="1"/>
      <w:textDirection w:val="btLr"/>
      <w:textAlignment w:val="top"/>
      <w:outlineLvl w:val="0"/>
    </w:pPr>
    <w:rPr>
      <w:position w:val="-1"/>
    </w:rPr>
  </w:style>
  <w:style w:type="paragraph" w:customStyle="1" w:styleId="ParaAttribute11">
    <w:name w:val="ParaAttribute11"/>
    <w:pPr>
      <w:widowControl w:val="0"/>
      <w:tabs>
        <w:tab w:val="left" w:pos="2127"/>
      </w:tabs>
      <w:suppressAutoHyphens/>
      <w:spacing w:line="600" w:lineRule="atLeast"/>
      <w:ind w:leftChars="-1" w:left="-1" w:hangingChars="1" w:hanging="1"/>
      <w:textDirection w:val="btLr"/>
      <w:textAlignment w:val="top"/>
      <w:outlineLvl w:val="0"/>
    </w:pPr>
    <w:rPr>
      <w:position w:val="-1"/>
    </w:rPr>
  </w:style>
  <w:style w:type="paragraph" w:customStyle="1" w:styleId="ParaAttribute12">
    <w:name w:val="ParaAttribute12"/>
    <w:pPr>
      <w:widowControl w:val="0"/>
      <w:tabs>
        <w:tab w:val="left" w:pos="2127"/>
      </w:tabs>
      <w:suppressAutoHyphens/>
      <w:spacing w:line="600" w:lineRule="atLeast"/>
      <w:ind w:leftChars="-1" w:left="1240" w:hangingChars="1" w:hanging="520"/>
      <w:textDirection w:val="btLr"/>
      <w:textAlignment w:val="top"/>
      <w:outlineLvl w:val="0"/>
    </w:pPr>
    <w:rPr>
      <w:position w:val="-1"/>
    </w:rPr>
  </w:style>
  <w:style w:type="paragraph" w:customStyle="1" w:styleId="ParaAttribute13">
    <w:name w:val="ParaAttribute13"/>
    <w:pPr>
      <w:widowControl w:val="0"/>
      <w:tabs>
        <w:tab w:val="left" w:pos="2127"/>
      </w:tabs>
      <w:suppressAutoHyphens/>
      <w:spacing w:line="600" w:lineRule="atLeast"/>
      <w:ind w:leftChars="-1" w:left="480" w:hangingChars="1" w:hanging="1"/>
      <w:textDirection w:val="btLr"/>
      <w:textAlignment w:val="top"/>
      <w:outlineLvl w:val="0"/>
    </w:pPr>
    <w:rPr>
      <w:position w:val="-1"/>
    </w:rPr>
  </w:style>
  <w:style w:type="paragraph" w:customStyle="1" w:styleId="ParaAttribute14">
    <w:name w:val="ParaAttribute14"/>
    <w:pPr>
      <w:widowControl w:val="0"/>
      <w:tabs>
        <w:tab w:val="left" w:pos="993"/>
        <w:tab w:val="left" w:pos="5529"/>
      </w:tabs>
      <w:suppressAutoHyphens/>
      <w:spacing w:line="600" w:lineRule="atLeast"/>
      <w:ind w:leftChars="-1" w:left="1280" w:hangingChars="1" w:hanging="720"/>
      <w:jc w:val="both"/>
      <w:textDirection w:val="btLr"/>
      <w:textAlignment w:val="top"/>
      <w:outlineLvl w:val="0"/>
    </w:pPr>
    <w:rPr>
      <w:position w:val="-1"/>
    </w:rPr>
  </w:style>
  <w:style w:type="paragraph" w:customStyle="1" w:styleId="ParaAttribute15">
    <w:name w:val="ParaAttribute15"/>
    <w:pPr>
      <w:widowControl w:val="0"/>
      <w:tabs>
        <w:tab w:val="left" w:pos="993"/>
        <w:tab w:val="left" w:pos="5529"/>
      </w:tabs>
      <w:suppressAutoHyphens/>
      <w:spacing w:line="600" w:lineRule="atLeast"/>
      <w:ind w:leftChars="-1" w:left="-1" w:hangingChars="1" w:hanging="1"/>
      <w:jc w:val="right"/>
      <w:textDirection w:val="btLr"/>
      <w:textAlignment w:val="top"/>
      <w:outlineLvl w:val="0"/>
    </w:pPr>
    <w:rPr>
      <w:position w:val="-1"/>
    </w:rPr>
  </w:style>
  <w:style w:type="paragraph" w:customStyle="1" w:styleId="ParaAttribute16">
    <w:name w:val="ParaAttribute16"/>
    <w:pPr>
      <w:widowControl w:val="0"/>
      <w:tabs>
        <w:tab w:val="left" w:pos="993"/>
        <w:tab w:val="left" w:pos="5529"/>
      </w:tabs>
      <w:suppressAutoHyphens/>
      <w:spacing w:line="600" w:lineRule="atLeast"/>
      <w:ind w:leftChars="-1" w:left="480" w:hangingChars="1" w:hanging="1"/>
      <w:jc w:val="both"/>
      <w:textDirection w:val="btLr"/>
      <w:textAlignment w:val="top"/>
      <w:outlineLvl w:val="0"/>
    </w:pPr>
    <w:rPr>
      <w:position w:val="-1"/>
    </w:rPr>
  </w:style>
  <w:style w:type="paragraph" w:customStyle="1" w:styleId="ParaAttribute17">
    <w:name w:val="ParaAttribute17"/>
    <w:pPr>
      <w:widowControl w:val="0"/>
      <w:tabs>
        <w:tab w:val="left" w:pos="993"/>
        <w:tab w:val="left" w:pos="5529"/>
      </w:tabs>
      <w:suppressAutoHyphens/>
      <w:spacing w:line="600" w:lineRule="atLeast"/>
      <w:ind w:leftChars="-1" w:left="960" w:hangingChars="1" w:hanging="480"/>
      <w:jc w:val="both"/>
      <w:textDirection w:val="btLr"/>
      <w:textAlignment w:val="top"/>
      <w:outlineLvl w:val="0"/>
    </w:pPr>
    <w:rPr>
      <w:position w:val="-1"/>
    </w:rPr>
  </w:style>
  <w:style w:type="paragraph" w:customStyle="1" w:styleId="ParaAttribute18">
    <w:name w:val="ParaAttribute18"/>
    <w:pPr>
      <w:widowControl w:val="0"/>
      <w:tabs>
        <w:tab w:val="left" w:pos="993"/>
        <w:tab w:val="left" w:pos="5529"/>
      </w:tabs>
      <w:suppressAutoHyphens/>
      <w:spacing w:line="600" w:lineRule="atLeast"/>
      <w:ind w:leftChars="-1" w:left="-1" w:hangingChars="1" w:hanging="1"/>
      <w:textDirection w:val="btLr"/>
      <w:textAlignment w:val="top"/>
      <w:outlineLvl w:val="0"/>
    </w:pPr>
    <w:rPr>
      <w:position w:val="-1"/>
    </w:rPr>
  </w:style>
  <w:style w:type="paragraph" w:customStyle="1" w:styleId="ParaAttribute19">
    <w:name w:val="ParaAttribute19"/>
    <w:pPr>
      <w:suppressAutoHyphens/>
      <w:spacing w:line="1" w:lineRule="atLeast"/>
      <w:ind w:leftChars="-1" w:left="-1" w:hangingChars="1" w:hanging="1"/>
      <w:textDirection w:val="btLr"/>
      <w:textAlignment w:val="top"/>
      <w:outlineLvl w:val="0"/>
    </w:pPr>
    <w:rPr>
      <w:position w:val="-1"/>
    </w:rPr>
  </w:style>
  <w:style w:type="paragraph" w:customStyle="1" w:styleId="ParaAttribute20">
    <w:name w:val="ParaAttribute20"/>
    <w:pPr>
      <w:widowControl w:val="0"/>
      <w:tabs>
        <w:tab w:val="left" w:pos="993"/>
        <w:tab w:val="left" w:pos="5529"/>
      </w:tabs>
      <w:suppressAutoHyphens/>
      <w:spacing w:line="600" w:lineRule="atLeast"/>
      <w:ind w:leftChars="-1" w:left="960" w:hangingChars="1" w:hanging="480"/>
      <w:textDirection w:val="btLr"/>
      <w:textAlignment w:val="top"/>
      <w:outlineLvl w:val="0"/>
    </w:pPr>
    <w:rPr>
      <w:position w:val="-1"/>
    </w:rPr>
  </w:style>
  <w:style w:type="paragraph" w:customStyle="1" w:styleId="ParaAttribute21">
    <w:name w:val="ParaAttribute21"/>
    <w:pPr>
      <w:widowControl w:val="0"/>
      <w:tabs>
        <w:tab w:val="left" w:pos="993"/>
        <w:tab w:val="left" w:pos="5529"/>
      </w:tabs>
      <w:suppressAutoHyphens/>
      <w:spacing w:line="600" w:lineRule="atLeast"/>
      <w:ind w:leftChars="-1" w:left="480" w:hangingChars="1" w:hanging="480"/>
      <w:jc w:val="right"/>
      <w:textDirection w:val="btLr"/>
      <w:textAlignment w:val="top"/>
      <w:outlineLvl w:val="0"/>
    </w:pPr>
    <w:rPr>
      <w:position w:val="-1"/>
    </w:rPr>
  </w:style>
  <w:style w:type="paragraph" w:customStyle="1" w:styleId="ParaAttribute22">
    <w:name w:val="ParaAttribute22"/>
    <w:pPr>
      <w:widowControl w:val="0"/>
      <w:tabs>
        <w:tab w:val="left" w:pos="993"/>
        <w:tab w:val="left" w:pos="5529"/>
      </w:tabs>
      <w:suppressAutoHyphens/>
      <w:spacing w:line="1" w:lineRule="atLeast"/>
      <w:ind w:leftChars="-1" w:left="60" w:hangingChars="1" w:hanging="1"/>
      <w:textDirection w:val="btLr"/>
      <w:textAlignment w:val="top"/>
      <w:outlineLvl w:val="0"/>
    </w:pPr>
    <w:rPr>
      <w:position w:val="-1"/>
    </w:rPr>
  </w:style>
  <w:style w:type="paragraph" w:customStyle="1" w:styleId="ParaAttribute23">
    <w:name w:val="ParaAttribute23"/>
    <w:pPr>
      <w:widowControl w:val="0"/>
      <w:suppressAutoHyphens/>
      <w:spacing w:line="1" w:lineRule="atLeast"/>
      <w:ind w:leftChars="-1" w:left="-1" w:hangingChars="1" w:hanging="1"/>
      <w:textDirection w:val="btLr"/>
      <w:textAlignment w:val="top"/>
      <w:outlineLvl w:val="0"/>
    </w:pPr>
    <w:rPr>
      <w:position w:val="-1"/>
    </w:rPr>
  </w:style>
  <w:style w:type="character" w:customStyle="1" w:styleId="CharAttribute0">
    <w:name w:val="CharAttribute0"/>
    <w:rPr>
      <w:rFonts w:ascii="標楷體" w:eastAsia="標楷體" w:hAnsi="標楷體"/>
      <w:w w:val="100"/>
      <w:position w:val="-1"/>
      <w:effect w:val="none"/>
      <w:vertAlign w:val="baseline"/>
      <w:cs w:val="0"/>
      <w:em w:val="none"/>
    </w:rPr>
  </w:style>
  <w:style w:type="character" w:customStyle="1" w:styleId="CharAttribute1">
    <w:name w:val="CharAttribute1"/>
    <w:rPr>
      <w:rFonts w:ascii="標楷體" w:eastAsia="標楷體" w:hAnsi="標楷體"/>
      <w:b/>
      <w:w w:val="100"/>
      <w:position w:val="-1"/>
      <w:sz w:val="48"/>
      <w:effect w:val="none"/>
      <w:vertAlign w:val="baseline"/>
      <w:cs w:val="0"/>
      <w:em w:val="none"/>
    </w:rPr>
  </w:style>
  <w:style w:type="character" w:customStyle="1" w:styleId="CharAttribute2">
    <w:name w:val="CharAttribute2"/>
    <w:rPr>
      <w:rFonts w:ascii="標楷體" w:eastAsia="標楷體" w:hAnsi="標楷體"/>
      <w:w w:val="100"/>
      <w:position w:val="-1"/>
      <w:sz w:val="28"/>
      <w:effect w:val="none"/>
      <w:vertAlign w:val="baseline"/>
      <w:cs w:val="0"/>
      <w:em w:val="none"/>
    </w:rPr>
  </w:style>
  <w:style w:type="character" w:customStyle="1" w:styleId="CharAttribute3">
    <w:name w:val="CharAttribute3"/>
    <w:rPr>
      <w:rFonts w:ascii="標楷體" w:eastAsia="標楷體" w:hAnsi="標楷體"/>
      <w:w w:val="100"/>
      <w:position w:val="-1"/>
      <w:sz w:val="28"/>
      <w:effect w:val="none"/>
      <w:vertAlign w:val="baseline"/>
      <w:cs w:val="0"/>
      <w:em w:val="none"/>
    </w:rPr>
  </w:style>
  <w:style w:type="character" w:customStyle="1" w:styleId="CharAttribute4">
    <w:name w:val="CharAttribute4"/>
    <w:rPr>
      <w:rFonts w:ascii="標楷體" w:eastAsia="標楷體" w:hAnsi="標楷體"/>
      <w:w w:val="100"/>
      <w:position w:val="-1"/>
      <w:sz w:val="26"/>
      <w:effect w:val="none"/>
      <w:vertAlign w:val="baseline"/>
      <w:cs w:val="0"/>
      <w:em w:val="none"/>
    </w:rPr>
  </w:style>
  <w:style w:type="character" w:customStyle="1" w:styleId="CharAttribute5">
    <w:name w:val="CharAttribute5"/>
    <w:rPr>
      <w:rFonts w:ascii="標楷體" w:eastAsia="標楷體" w:hAnsi="標楷體"/>
      <w:w w:val="100"/>
      <w:position w:val="-1"/>
      <w:sz w:val="28"/>
      <w:effect w:val="none"/>
      <w:vertAlign w:val="baseline"/>
      <w:cs w:val="0"/>
      <w:em w:val="none"/>
    </w:rPr>
  </w:style>
  <w:style w:type="character" w:customStyle="1" w:styleId="CharAttribute6">
    <w:name w:val="CharAttribute6"/>
    <w:rPr>
      <w:rFonts w:ascii="標楷體" w:eastAsia="標楷體" w:hAnsi="標楷體"/>
      <w:w w:val="100"/>
      <w:position w:val="-1"/>
      <w:sz w:val="28"/>
      <w:effect w:val="none"/>
      <w:vertAlign w:val="baseline"/>
      <w:cs w:val="0"/>
      <w:em w:val="none"/>
    </w:rPr>
  </w:style>
  <w:style w:type="character" w:customStyle="1" w:styleId="CharAttribute7">
    <w:name w:val="CharAttribute7"/>
    <w:rPr>
      <w:rFonts w:ascii="標楷體" w:eastAsia="標楷體" w:hAnsi="標楷體"/>
      <w:w w:val="100"/>
      <w:position w:val="-1"/>
      <w:sz w:val="28"/>
      <w:effect w:val="none"/>
      <w:vertAlign w:val="baseline"/>
      <w:cs w:val="0"/>
      <w:em w:val="none"/>
    </w:rPr>
  </w:style>
  <w:style w:type="character" w:customStyle="1" w:styleId="CharAttribute8">
    <w:name w:val="CharAttribute8"/>
    <w:rPr>
      <w:rFonts w:ascii="標楷體" w:eastAsia="標楷體" w:hAnsi="標楷體"/>
      <w:w w:val="100"/>
      <w:position w:val="-1"/>
      <w:sz w:val="24"/>
      <w:effect w:val="none"/>
      <w:vertAlign w:val="baseline"/>
      <w:cs w:val="0"/>
      <w:em w:val="none"/>
    </w:rPr>
  </w:style>
  <w:style w:type="character" w:customStyle="1" w:styleId="CharAttribute9">
    <w:name w:val="CharAttribute9"/>
    <w:rPr>
      <w:rFonts w:ascii="標楷體" w:eastAsia="標楷體" w:hAnsi="標楷體"/>
      <w:w w:val="100"/>
      <w:position w:val="-1"/>
      <w:effect w:val="none"/>
      <w:vertAlign w:val="baseline"/>
      <w:cs w:val="0"/>
      <w:em w:val="none"/>
    </w:rPr>
  </w:style>
  <w:style w:type="character" w:customStyle="1" w:styleId="CharAttribute10">
    <w:name w:val="CharAttribute10"/>
    <w:rPr>
      <w:rFonts w:ascii="標楷體" w:eastAsia="標楷體" w:hAnsi="標楷體"/>
      <w:w w:val="100"/>
      <w:position w:val="-1"/>
      <w:sz w:val="28"/>
      <w:effect w:val="none"/>
      <w:vertAlign w:val="baseline"/>
      <w:cs w:val="0"/>
      <w:em w:val="none"/>
    </w:rPr>
  </w:style>
  <w:style w:type="character" w:customStyle="1" w:styleId="CharAttribute11">
    <w:name w:val="CharAttribute11"/>
    <w:rPr>
      <w:rFonts w:ascii="標楷體" w:eastAsia="標楷體" w:hAnsi="標楷體"/>
      <w:w w:val="100"/>
      <w:position w:val="-1"/>
      <w:sz w:val="32"/>
      <w:effect w:val="none"/>
      <w:vertAlign w:val="baseline"/>
      <w:cs w:val="0"/>
      <w:em w:val="none"/>
    </w:rPr>
  </w:style>
  <w:style w:type="character" w:customStyle="1" w:styleId="CharAttribute12">
    <w:name w:val="CharAttribute12"/>
    <w:rPr>
      <w:rFonts w:ascii="標楷體" w:eastAsia="標楷體" w:hAnsi="標楷體"/>
      <w:b/>
      <w:w w:val="100"/>
      <w:position w:val="-1"/>
      <w:sz w:val="52"/>
      <w:effect w:val="none"/>
      <w:vertAlign w:val="baseline"/>
      <w:cs w:val="0"/>
      <w:em w:val="none"/>
    </w:rPr>
  </w:style>
  <w:style w:type="character" w:customStyle="1" w:styleId="CharAttribute13">
    <w:name w:val="CharAttribute13"/>
    <w:rPr>
      <w:rFonts w:ascii="標楷體" w:eastAsia="標楷體" w:hAnsi="標楷體"/>
      <w:b/>
      <w:w w:val="100"/>
      <w:position w:val="-1"/>
      <w:sz w:val="16"/>
      <w:effect w:val="none"/>
      <w:vertAlign w:val="baseline"/>
      <w:cs w:val="0"/>
      <w:em w:val="none"/>
    </w:rPr>
  </w:style>
  <w:style w:type="character" w:customStyle="1" w:styleId="CharAttribute14">
    <w:name w:val="CharAttribute14"/>
    <w:rPr>
      <w:rFonts w:ascii="標楷體" w:eastAsia="標楷體" w:hAnsi="標楷體"/>
      <w:b/>
      <w:w w:val="100"/>
      <w:position w:val="-1"/>
      <w:sz w:val="56"/>
      <w:effect w:val="none"/>
      <w:vertAlign w:val="baseline"/>
      <w:cs w:val="0"/>
      <w:em w:val="none"/>
    </w:rPr>
  </w:style>
  <w:style w:type="character" w:customStyle="1" w:styleId="CharAttribute15">
    <w:name w:val="CharAttribute15"/>
    <w:rPr>
      <w:rFonts w:ascii="Wingdings" w:hAnsi="Wingdings"/>
      <w:w w:val="100"/>
      <w:position w:val="-1"/>
      <w:sz w:val="32"/>
      <w:effect w:val="none"/>
      <w:vertAlign w:val="baseline"/>
      <w:cs w:val="0"/>
      <w:em w:val="none"/>
    </w:rPr>
  </w:style>
  <w:style w:type="character" w:customStyle="1" w:styleId="CharAttribute16">
    <w:name w:val="CharAttribute16"/>
    <w:rPr>
      <w:rFonts w:ascii="Wingdings" w:hAnsi="Wingdings"/>
      <w:w w:val="100"/>
      <w:position w:val="-1"/>
      <w:sz w:val="32"/>
      <w:effect w:val="none"/>
      <w:vertAlign w:val="baseline"/>
      <w:cs w:val="0"/>
      <w:em w:val="none"/>
    </w:rPr>
  </w:style>
  <w:style w:type="character" w:customStyle="1" w:styleId="CharAttribute17">
    <w:name w:val="CharAttribute17"/>
    <w:rPr>
      <w:rFonts w:ascii="標楷體" w:eastAsia="標楷體" w:hAnsi="標楷體"/>
      <w:w w:val="100"/>
      <w:position w:val="-1"/>
      <w:sz w:val="32"/>
      <w:effect w:val="none"/>
      <w:vertAlign w:val="baseline"/>
      <w:cs w:val="0"/>
      <w:em w:val="none"/>
    </w:rPr>
  </w:style>
  <w:style w:type="character" w:customStyle="1" w:styleId="CharAttribute18">
    <w:name w:val="CharAttribute18"/>
    <w:rPr>
      <w:rFonts w:ascii="Wingdings" w:hAnsi="Wingdings"/>
      <w:w w:val="100"/>
      <w:position w:val="-1"/>
      <w:sz w:val="32"/>
      <w:effect w:val="none"/>
      <w:vertAlign w:val="baseline"/>
      <w:cs w:val="0"/>
      <w:em w:val="none"/>
    </w:rPr>
  </w:style>
  <w:style w:type="character" w:customStyle="1" w:styleId="CharAttribute19">
    <w:name w:val="CharAttribute19"/>
    <w:rPr>
      <w:rFonts w:ascii="Wingdings" w:hAnsi="Wingdings"/>
      <w:w w:val="100"/>
      <w:position w:val="-1"/>
      <w:sz w:val="32"/>
      <w:effect w:val="none"/>
      <w:vertAlign w:val="baseline"/>
      <w:cs w:val="0"/>
      <w:em w:val="none"/>
    </w:rPr>
  </w:style>
  <w:style w:type="character" w:customStyle="1" w:styleId="CharAttribute20">
    <w:name w:val="CharAttribute20"/>
    <w:rPr>
      <w:rFonts w:ascii="Times New Roman" w:hAnsi="Times New Roman"/>
      <w:w w:val="100"/>
      <w:position w:val="-1"/>
      <w:effect w:val="none"/>
      <w:vertAlign w:val="baseline"/>
      <w:cs w:val="0"/>
      <w:em w:val="none"/>
    </w:rPr>
  </w:style>
  <w:style w:type="character" w:customStyle="1" w:styleId="CharAttribute21">
    <w:name w:val="CharAttribute21"/>
    <w:rPr>
      <w:rFonts w:ascii="Wingdings" w:hAnsi="Wingdings"/>
      <w:w w:val="100"/>
      <w:position w:val="-1"/>
      <w:sz w:val="32"/>
      <w:effect w:val="none"/>
      <w:vertAlign w:val="baseline"/>
      <w:cs w:val="0"/>
      <w:em w:val="none"/>
    </w:rPr>
  </w:style>
  <w:style w:type="paragraph" w:styleId="a5">
    <w:name w:val="Balloon Text"/>
    <w:basedOn w:val="a"/>
    <w:rPr>
      <w:rFonts w:ascii="Cambria" w:eastAsia="新細明體" w:hAnsi="Cambria"/>
      <w:sz w:val="18"/>
      <w:szCs w:val="18"/>
    </w:rPr>
  </w:style>
  <w:style w:type="character" w:customStyle="1" w:styleId="50">
    <w:name w:val="字元 字元5"/>
    <w:rPr>
      <w:rFonts w:ascii="Cambria" w:eastAsia="新細明體" w:hAnsi="Cambria" w:cs="Times New Roman"/>
      <w:w w:val="100"/>
      <w:position w:val="-1"/>
      <w:sz w:val="18"/>
      <w:szCs w:val="18"/>
      <w:effect w:val="none"/>
      <w:vertAlign w:val="baseline"/>
      <w:cs w:val="0"/>
      <w:em w:val="none"/>
      <w:lang w:eastAsia="ko-KR"/>
    </w:rPr>
  </w:style>
  <w:style w:type="paragraph" w:styleId="a6">
    <w:name w:val="No Spacing"/>
    <w:pPr>
      <w:widowControl w:val="0"/>
      <w:suppressAutoHyphens/>
      <w:autoSpaceDE w:val="0"/>
      <w:autoSpaceDN w:val="0"/>
      <w:spacing w:line="1" w:lineRule="atLeast"/>
      <w:ind w:leftChars="-1" w:left="-1" w:hangingChars="1" w:hanging="1"/>
      <w:jc w:val="both"/>
      <w:textDirection w:val="btLr"/>
      <w:textAlignment w:val="top"/>
      <w:outlineLvl w:val="0"/>
    </w:pPr>
    <w:rPr>
      <w:rFonts w:ascii="??" w:eastAsia="Times New Roman"/>
      <w:kern w:val="2"/>
      <w:position w:val="-1"/>
      <w:lang w:eastAsia="ko-KR"/>
    </w:rPr>
  </w:style>
  <w:style w:type="paragraph" w:styleId="a7">
    <w:name w:val="header"/>
    <w:basedOn w:val="a"/>
    <w:pPr>
      <w:tabs>
        <w:tab w:val="center" w:pos="4153"/>
        <w:tab w:val="right" w:pos="8306"/>
      </w:tabs>
    </w:pPr>
  </w:style>
  <w:style w:type="character" w:customStyle="1" w:styleId="40">
    <w:name w:val="字元 字元4"/>
    <w:rPr>
      <w:rFonts w:ascii="??" w:eastAsia="Times New Roman" w:cs="Times New Roman"/>
      <w:w w:val="100"/>
      <w:position w:val="-1"/>
      <w:sz w:val="20"/>
      <w:szCs w:val="20"/>
      <w:effect w:val="none"/>
      <w:vertAlign w:val="baseline"/>
      <w:cs w:val="0"/>
      <w:em w:val="none"/>
      <w:lang w:eastAsia="ko-KR"/>
    </w:rPr>
  </w:style>
  <w:style w:type="paragraph" w:styleId="a8">
    <w:name w:val="footer"/>
    <w:basedOn w:val="a"/>
    <w:pPr>
      <w:tabs>
        <w:tab w:val="center" w:pos="4153"/>
        <w:tab w:val="right" w:pos="8306"/>
      </w:tabs>
    </w:pPr>
  </w:style>
  <w:style w:type="character" w:customStyle="1" w:styleId="30">
    <w:name w:val="字元 字元3"/>
    <w:rPr>
      <w:rFonts w:ascii="??" w:eastAsia="Times New Roman" w:cs="Times New Roman"/>
      <w:w w:val="100"/>
      <w:position w:val="-1"/>
      <w:sz w:val="20"/>
      <w:szCs w:val="20"/>
      <w:effect w:val="none"/>
      <w:vertAlign w:val="baseline"/>
      <w:cs w:val="0"/>
      <w:em w:val="none"/>
      <w:lang w:eastAsia="ko-KR"/>
    </w:rPr>
  </w:style>
  <w:style w:type="paragraph" w:styleId="a9">
    <w:name w:val="Plain Text"/>
    <w:basedOn w:val="a"/>
    <w:pPr>
      <w:autoSpaceDE/>
      <w:autoSpaceDN/>
      <w:jc w:val="left"/>
    </w:pPr>
    <w:rPr>
      <w:rFonts w:ascii="細明體" w:eastAsia="細明體" w:hAnsi="Courier New" w:cs="Courier New"/>
      <w:sz w:val="24"/>
      <w:szCs w:val="24"/>
      <w:lang w:eastAsia="zh-TW"/>
    </w:rPr>
  </w:style>
  <w:style w:type="character" w:customStyle="1" w:styleId="20">
    <w:name w:val="字元 字元2"/>
    <w:rPr>
      <w:rFonts w:ascii="細明體" w:eastAsia="細明體" w:hAnsi="Courier New" w:cs="Courier New"/>
      <w:w w:val="100"/>
      <w:kern w:val="2"/>
      <w:position w:val="-1"/>
      <w:sz w:val="24"/>
      <w:szCs w:val="24"/>
      <w:effect w:val="none"/>
      <w:vertAlign w:val="baseline"/>
      <w:cs w:val="0"/>
      <w:em w:val="none"/>
      <w:lang w:val="en-US" w:eastAsia="zh-TW" w:bidi="ar-SA"/>
    </w:rPr>
  </w:style>
  <w:style w:type="character" w:styleId="aa">
    <w:name w:val="Hyperlink"/>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Pr>
      <w:w w:val="100"/>
      <w:position w:val="-1"/>
      <w:sz w:val="18"/>
      <w:szCs w:val="18"/>
      <w:effect w:val="none"/>
      <w:vertAlign w:val="baseline"/>
      <w:cs w:val="0"/>
      <w:em w:val="none"/>
    </w:rPr>
  </w:style>
  <w:style w:type="paragraph" w:styleId="ad">
    <w:name w:val="annotation text"/>
    <w:basedOn w:val="a"/>
    <w:pPr>
      <w:jc w:val="left"/>
    </w:pPr>
  </w:style>
  <w:style w:type="character" w:customStyle="1" w:styleId="10">
    <w:name w:val="字元 字元1"/>
    <w:rPr>
      <w:rFonts w:ascii="??" w:eastAsia="Times New Roman"/>
      <w:w w:val="100"/>
      <w:kern w:val="2"/>
      <w:position w:val="-1"/>
      <w:effect w:val="none"/>
      <w:vertAlign w:val="baseline"/>
      <w:cs w:val="0"/>
      <w:em w:val="none"/>
      <w:lang w:eastAsia="ko-KR"/>
    </w:rPr>
  </w:style>
  <w:style w:type="paragraph" w:styleId="ae">
    <w:name w:val="annotation subject"/>
    <w:basedOn w:val="ad"/>
    <w:next w:val="ad"/>
    <w:rPr>
      <w:b/>
      <w:bCs/>
    </w:rPr>
  </w:style>
  <w:style w:type="character" w:customStyle="1" w:styleId="af">
    <w:name w:val="字元 字元"/>
    <w:rPr>
      <w:rFonts w:ascii="??" w:eastAsia="Times New Roman"/>
      <w:b/>
      <w:bCs/>
      <w:w w:val="100"/>
      <w:kern w:val="2"/>
      <w:position w:val="-1"/>
      <w:effect w:val="none"/>
      <w:vertAlign w:val="baseline"/>
      <w:cs w:val="0"/>
      <w:em w:val="none"/>
      <w:lang w:eastAsia="ko-KR"/>
    </w:rPr>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新細明體" w:hAnsi="新細明體" w:cs="新細明體"/>
      <w:position w:val="-1"/>
      <w:sz w:val="22"/>
      <w:szCs w:val="22"/>
      <w:lang w:eastAsia="en-US"/>
    </w:rPr>
  </w:style>
  <w:style w:type="numbering" w:customStyle="1" w:styleId="WWNum6">
    <w:name w:val="WWNum6"/>
    <w:basedOn w:val="a2"/>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 w:eastAsia="標楷體" w:hAnsi="Calibri" w:cs="標楷體"/>
      <w:color w:val="000000"/>
      <w:position w:val="-1"/>
      <w:sz w:val="24"/>
      <w:szCs w:val="24"/>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yFwixaK+6gPbXxh11tHgrNDZw==">CgMxLjAyCGguZ2pkZ3hzOAByITFyX1NQWmtGWks4YUhGWHNsMW9zRUNXRE5uU2JmRzB6NA==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258</Words>
  <Characters>3682</Characters>
  <Application>Microsoft Office Word</Application>
  <DocSecurity>0</DocSecurity>
  <Lines>204</Lines>
  <Paragraphs>103</Paragraphs>
  <ScaleCrop>false</ScaleCrop>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A5697</cp:lastModifiedBy>
  <cp:revision>6</cp:revision>
  <dcterms:created xsi:type="dcterms:W3CDTF">2022-03-21T02:06:00Z</dcterms:created>
  <dcterms:modified xsi:type="dcterms:W3CDTF">2026-03-02T06:37:00Z</dcterms:modified>
</cp:coreProperties>
</file>