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2F4714" w14:textId="77777777" w:rsidR="00990419" w:rsidRPr="002B0E35" w:rsidRDefault="00990419" w:rsidP="00990419">
      <w:pPr>
        <w:spacing w:beforeLines="50" w:before="180" w:afterLines="50" w:after="180" w:line="400" w:lineRule="exact"/>
        <w:jc w:val="center"/>
        <w:rPr>
          <w:rFonts w:ascii="標楷體" w:eastAsia="標楷體" w:hAnsi="標楷體"/>
          <w:spacing w:val="-2"/>
          <w:sz w:val="40"/>
          <w:szCs w:val="40"/>
        </w:rPr>
      </w:pPr>
      <w:r w:rsidRPr="002B0E35">
        <w:rPr>
          <w:rFonts w:ascii="標楷體" w:eastAsia="標楷體" w:hAnsi="標楷體" w:hint="eastAsia"/>
          <w:spacing w:val="-2"/>
          <w:sz w:val="40"/>
          <w:szCs w:val="40"/>
        </w:rPr>
        <w:t>嘉義市</w:t>
      </w:r>
      <w:r>
        <w:rPr>
          <w:rFonts w:ascii="標楷體" w:eastAsia="標楷體" w:hAnsi="標楷體" w:hint="eastAsia"/>
          <w:spacing w:val="-2"/>
          <w:sz w:val="40"/>
          <w:szCs w:val="40"/>
        </w:rPr>
        <w:t>1</w:t>
      </w:r>
      <w:r w:rsidR="00AA0254">
        <w:rPr>
          <w:rFonts w:ascii="標楷體" w:eastAsia="標楷體" w:hAnsi="標楷體" w:hint="eastAsia"/>
          <w:spacing w:val="-2"/>
          <w:sz w:val="40"/>
          <w:szCs w:val="40"/>
        </w:rPr>
        <w:t>10</w:t>
      </w:r>
      <w:r w:rsidRPr="002B0E35">
        <w:rPr>
          <w:rFonts w:ascii="標楷體" w:eastAsia="標楷體" w:hAnsi="標楷體" w:hint="eastAsia"/>
          <w:spacing w:val="-2"/>
          <w:sz w:val="40"/>
          <w:szCs w:val="40"/>
        </w:rPr>
        <w:t>年諸羅山盃全國羽球錦標賽</w:t>
      </w:r>
    </w:p>
    <w:p w14:paraId="76C6C96A" w14:textId="77777777" w:rsidR="00990419" w:rsidRPr="002B0E35" w:rsidRDefault="00990419" w:rsidP="00990419">
      <w:pPr>
        <w:spacing w:beforeLines="50" w:before="180" w:afterLines="50" w:after="180" w:line="400" w:lineRule="exact"/>
        <w:jc w:val="center"/>
        <w:rPr>
          <w:rFonts w:ascii="標楷體" w:eastAsia="標楷體" w:hAnsi="標楷體"/>
          <w:spacing w:val="-2"/>
          <w:sz w:val="40"/>
          <w:szCs w:val="40"/>
        </w:rPr>
      </w:pPr>
      <w:r w:rsidRPr="002B0E35">
        <w:rPr>
          <w:rFonts w:ascii="標楷體" w:eastAsia="標楷體" w:hAnsi="標楷體" w:hint="eastAsia"/>
          <w:spacing w:val="-2"/>
          <w:sz w:val="40"/>
          <w:szCs w:val="40"/>
        </w:rPr>
        <w:t>競賽辦法</w:t>
      </w:r>
    </w:p>
    <w:p w14:paraId="4329F127" w14:textId="77777777" w:rsidR="00990419" w:rsidRPr="002B0E35" w:rsidRDefault="00990419" w:rsidP="00990419">
      <w:pPr>
        <w:spacing w:afterLines="50" w:after="180" w:line="400" w:lineRule="exact"/>
        <w:jc w:val="center"/>
        <w:rPr>
          <w:rFonts w:ascii="標楷體" w:eastAsia="標楷體" w:hAnsi="標楷體"/>
          <w:b/>
          <w:spacing w:val="-2"/>
          <w:sz w:val="36"/>
          <w:szCs w:val="36"/>
        </w:rPr>
      </w:pPr>
      <w:r w:rsidRPr="002B0E35">
        <w:rPr>
          <w:rFonts w:ascii="標楷體" w:eastAsia="標楷體" w:hint="eastAsia"/>
          <w:spacing w:val="-2"/>
          <w:szCs w:val="28"/>
        </w:rPr>
        <w:t>嘉義市政府</w:t>
      </w:r>
      <w:r>
        <w:rPr>
          <w:rFonts w:ascii="標楷體" w:eastAsia="標楷體" w:hint="eastAsia"/>
          <w:spacing w:val="-2"/>
          <w:szCs w:val="28"/>
        </w:rPr>
        <w:t>1</w:t>
      </w:r>
      <w:r w:rsidR="00AA0254">
        <w:rPr>
          <w:rFonts w:ascii="標楷體" w:eastAsia="標楷體" w:hint="eastAsia"/>
          <w:spacing w:val="-2"/>
          <w:szCs w:val="28"/>
        </w:rPr>
        <w:t>10</w:t>
      </w:r>
      <w:r w:rsidRPr="002B0E35">
        <w:rPr>
          <w:rFonts w:ascii="標楷體" w:eastAsia="標楷體" w:hint="eastAsia"/>
          <w:spacing w:val="-2"/>
          <w:szCs w:val="28"/>
        </w:rPr>
        <w:t>年</w:t>
      </w:r>
      <w:r>
        <w:rPr>
          <w:rFonts w:ascii="標楷體" w:eastAsia="標楷體" w:hint="eastAsia"/>
          <w:spacing w:val="-2"/>
          <w:szCs w:val="28"/>
        </w:rPr>
        <w:t xml:space="preserve"> </w:t>
      </w:r>
      <w:r w:rsidRPr="002B0E35">
        <w:rPr>
          <w:rFonts w:ascii="標楷體" w:eastAsia="標楷體" w:hint="eastAsia"/>
          <w:spacing w:val="-2"/>
          <w:szCs w:val="28"/>
        </w:rPr>
        <w:t>月</w:t>
      </w:r>
      <w:r>
        <w:rPr>
          <w:rFonts w:ascii="標楷體" w:eastAsia="標楷體" w:hint="eastAsia"/>
          <w:spacing w:val="-2"/>
          <w:szCs w:val="28"/>
        </w:rPr>
        <w:t xml:space="preserve"> </w:t>
      </w:r>
      <w:r w:rsidRPr="002B0E35">
        <w:rPr>
          <w:rFonts w:ascii="標楷體" w:eastAsia="標楷體" w:hint="eastAsia"/>
          <w:spacing w:val="-2"/>
          <w:szCs w:val="28"/>
        </w:rPr>
        <w:t>日</w:t>
      </w:r>
      <w:r>
        <w:rPr>
          <w:rFonts w:ascii="標楷體" w:eastAsia="標楷體" w:hint="eastAsia"/>
          <w:spacing w:val="-2"/>
          <w:szCs w:val="28"/>
        </w:rPr>
        <w:t xml:space="preserve">  </w:t>
      </w:r>
      <w:r w:rsidRPr="002B0E35">
        <w:rPr>
          <w:rFonts w:ascii="標楷體" w:eastAsia="標楷體" w:hint="eastAsia"/>
          <w:spacing w:val="-2"/>
          <w:szCs w:val="28"/>
        </w:rPr>
        <w:t>府教體字第</w:t>
      </w:r>
      <w:r>
        <w:rPr>
          <w:rFonts w:ascii="標楷體" w:eastAsia="標楷體" w:hint="eastAsia"/>
          <w:spacing w:val="-2"/>
          <w:szCs w:val="28"/>
        </w:rPr>
        <w:t xml:space="preserve">   </w:t>
      </w:r>
      <w:r w:rsidRPr="002B0E35">
        <w:rPr>
          <w:rFonts w:ascii="標楷體" w:eastAsia="標楷體" w:hint="eastAsia"/>
          <w:spacing w:val="-2"/>
          <w:szCs w:val="28"/>
        </w:rPr>
        <w:t>號函核准辦理</w:t>
      </w:r>
    </w:p>
    <w:p w14:paraId="3B153292" w14:textId="77777777" w:rsidR="00990419" w:rsidRPr="002B0E35" w:rsidRDefault="00990419" w:rsidP="00990419">
      <w:pPr>
        <w:spacing w:line="400" w:lineRule="exact"/>
        <w:ind w:left="1982" w:hangingChars="708" w:hanging="1982"/>
        <w:jc w:val="both"/>
        <w:rPr>
          <w:rFonts w:ascii="標楷體" w:eastAsia="標楷體" w:hAnsi="標楷體"/>
          <w:szCs w:val="28"/>
        </w:rPr>
      </w:pPr>
      <w:r w:rsidRPr="002B0E35">
        <w:rPr>
          <w:rFonts w:ascii="標楷體" w:eastAsia="標楷體" w:hAnsi="標楷體" w:hint="eastAsia"/>
          <w:szCs w:val="28"/>
        </w:rPr>
        <w:t>一、宗</w:t>
      </w:r>
      <w:r w:rsidR="001A5118">
        <w:rPr>
          <w:rFonts w:ascii="標楷體" w:eastAsia="標楷體" w:hAnsi="標楷體" w:hint="eastAsia"/>
          <w:szCs w:val="28"/>
        </w:rPr>
        <w:t xml:space="preserve">  </w:t>
      </w:r>
      <w:r w:rsidRPr="002B0E35">
        <w:rPr>
          <w:rFonts w:ascii="標楷體" w:eastAsia="標楷體" w:hAnsi="標楷體" w:hint="eastAsia"/>
          <w:szCs w:val="28"/>
        </w:rPr>
        <w:t>旨：響應政府打造運動島計劃，普及羽球運動，提升羽球運動水              準。</w:t>
      </w:r>
    </w:p>
    <w:p w14:paraId="3741D6DE" w14:textId="77777777" w:rsidR="00990419" w:rsidRPr="002B0E35" w:rsidRDefault="00990419" w:rsidP="00990419">
      <w:pPr>
        <w:spacing w:line="400" w:lineRule="exact"/>
        <w:rPr>
          <w:rFonts w:ascii="標楷體" w:eastAsia="標楷體" w:hAnsi="標楷體"/>
          <w:szCs w:val="28"/>
        </w:rPr>
      </w:pPr>
      <w:r w:rsidRPr="002B0E35">
        <w:rPr>
          <w:rFonts w:ascii="標楷體" w:eastAsia="標楷體" w:hAnsi="標楷體" w:hint="eastAsia"/>
          <w:szCs w:val="28"/>
        </w:rPr>
        <w:t>二、</w:t>
      </w:r>
      <w:r w:rsidR="00B86A31" w:rsidRPr="002B0E35">
        <w:rPr>
          <w:rFonts w:ascii="標楷體" w:eastAsia="標楷體" w:hAnsi="標楷體" w:hint="eastAsia"/>
          <w:szCs w:val="28"/>
        </w:rPr>
        <w:t>主辦單位：嘉義市政府</w:t>
      </w:r>
    </w:p>
    <w:p w14:paraId="73DCD597" w14:textId="77777777" w:rsidR="00990419" w:rsidRPr="002B0E35" w:rsidRDefault="00990419" w:rsidP="00990419">
      <w:pPr>
        <w:spacing w:line="400" w:lineRule="exact"/>
        <w:rPr>
          <w:rFonts w:ascii="標楷體" w:eastAsia="標楷體" w:hAnsi="標楷體"/>
          <w:szCs w:val="28"/>
        </w:rPr>
      </w:pPr>
      <w:r w:rsidRPr="002B0E35">
        <w:rPr>
          <w:rFonts w:ascii="標楷體" w:eastAsia="標楷體" w:hAnsi="標楷體" w:hint="eastAsia"/>
          <w:szCs w:val="28"/>
        </w:rPr>
        <w:t>三、</w:t>
      </w:r>
      <w:r w:rsidR="00B86A31" w:rsidRPr="002B0E35">
        <w:rPr>
          <w:rFonts w:ascii="標楷體" w:eastAsia="標楷體" w:hAnsi="標楷體" w:hint="eastAsia"/>
          <w:szCs w:val="28"/>
        </w:rPr>
        <w:t>承辦單位：嘉義市體育會羽球委員會</w:t>
      </w:r>
    </w:p>
    <w:p w14:paraId="79FB04FA" w14:textId="77777777" w:rsidR="00B86A31" w:rsidRDefault="00990419" w:rsidP="00990419">
      <w:pPr>
        <w:tabs>
          <w:tab w:val="left" w:pos="7044"/>
        </w:tabs>
        <w:spacing w:line="400" w:lineRule="exact"/>
        <w:rPr>
          <w:rFonts w:ascii="標楷體" w:eastAsia="標楷體" w:hAnsi="標楷體"/>
          <w:szCs w:val="28"/>
        </w:rPr>
      </w:pPr>
      <w:r w:rsidRPr="002B0E35">
        <w:rPr>
          <w:rFonts w:ascii="標楷體" w:eastAsia="標楷體" w:hAnsi="標楷體" w:hint="eastAsia"/>
          <w:szCs w:val="28"/>
        </w:rPr>
        <w:t>四、</w:t>
      </w:r>
      <w:r w:rsidR="00B86A31" w:rsidRPr="002B0E35">
        <w:rPr>
          <w:rFonts w:ascii="標楷體" w:eastAsia="標楷體" w:hAnsi="標楷體" w:hint="eastAsia"/>
          <w:szCs w:val="28"/>
        </w:rPr>
        <w:t>協辦單位：嘉義市體育會、台灣省體育會羽球協會、全國各縣市體育(總)</w:t>
      </w:r>
      <w:r w:rsidR="00B86A31">
        <w:rPr>
          <w:rFonts w:ascii="標楷體" w:eastAsia="標楷體" w:hAnsi="標楷體" w:hint="eastAsia"/>
          <w:szCs w:val="28"/>
        </w:rPr>
        <w:t xml:space="preserve">   </w:t>
      </w:r>
    </w:p>
    <w:p w14:paraId="2DFAE63B" w14:textId="77777777" w:rsidR="00990419" w:rsidRPr="002B0E35" w:rsidRDefault="00B86A31" w:rsidP="00990419">
      <w:pPr>
        <w:tabs>
          <w:tab w:val="left" w:pos="7044"/>
        </w:tabs>
        <w:spacing w:line="400" w:lineRule="exact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            </w:t>
      </w:r>
      <w:r w:rsidRPr="002B0E35">
        <w:rPr>
          <w:rFonts w:ascii="標楷體" w:eastAsia="標楷體" w:hAnsi="標楷體" w:hint="eastAsia"/>
          <w:szCs w:val="28"/>
        </w:rPr>
        <w:t>會羽球委員(協)會</w:t>
      </w:r>
      <w:r w:rsidRPr="00B86A31">
        <w:rPr>
          <w:rFonts w:ascii="標楷體" w:eastAsia="標楷體" w:hAnsi="標楷體" w:hint="eastAsia"/>
          <w:szCs w:val="28"/>
        </w:rPr>
        <w:t>、財團法人國川美妙教育事務基金會</w:t>
      </w:r>
    </w:p>
    <w:p w14:paraId="0D5F1F35" w14:textId="1C745625" w:rsidR="00990419" w:rsidRPr="002B0E35" w:rsidRDefault="00990419" w:rsidP="00990419">
      <w:pPr>
        <w:spacing w:line="400" w:lineRule="exact"/>
        <w:ind w:leftChars="1" w:left="2047" w:hangingChars="730" w:hanging="2044"/>
        <w:rPr>
          <w:rFonts w:ascii="標楷體" w:eastAsia="標楷體" w:hAnsi="標楷體"/>
          <w:szCs w:val="28"/>
        </w:rPr>
      </w:pPr>
      <w:r w:rsidRPr="002B0E35">
        <w:rPr>
          <w:rFonts w:ascii="標楷體" w:eastAsia="標楷體" w:hAnsi="標楷體" w:hint="eastAsia"/>
          <w:szCs w:val="28"/>
        </w:rPr>
        <w:t>五、</w:t>
      </w:r>
      <w:r w:rsidR="00B86A31" w:rsidRPr="002B0E35">
        <w:rPr>
          <w:rFonts w:ascii="標楷體" w:eastAsia="標楷體" w:hAnsi="標楷體" w:hint="eastAsia"/>
          <w:szCs w:val="28"/>
        </w:rPr>
        <w:t>贊助單位：</w:t>
      </w:r>
      <w:r w:rsidR="00055941" w:rsidRPr="00055941">
        <w:rPr>
          <w:rFonts w:ascii="標楷體" w:eastAsia="標楷體" w:hAnsi="標楷體" w:hint="eastAsia"/>
          <w:szCs w:val="28"/>
        </w:rPr>
        <w:t>Bonny波力羽球</w:t>
      </w:r>
    </w:p>
    <w:p w14:paraId="153CE975" w14:textId="77777777" w:rsidR="00990419" w:rsidRPr="002B0E35" w:rsidRDefault="00990419" w:rsidP="00990419">
      <w:pPr>
        <w:spacing w:line="400" w:lineRule="exact"/>
        <w:ind w:leftChars="1" w:left="2047" w:hangingChars="730" w:hanging="2044"/>
        <w:rPr>
          <w:rFonts w:ascii="標楷體" w:eastAsia="標楷體" w:hAnsi="標楷體"/>
          <w:szCs w:val="28"/>
        </w:rPr>
      </w:pPr>
      <w:r w:rsidRPr="002B0E35">
        <w:rPr>
          <w:rFonts w:ascii="標楷體" w:eastAsia="標楷體" w:hAnsi="標楷體" w:hint="eastAsia"/>
          <w:szCs w:val="28"/>
        </w:rPr>
        <w:t>六、</w:t>
      </w:r>
      <w:r w:rsidR="00B86A31" w:rsidRPr="002B0E35">
        <w:rPr>
          <w:rFonts w:ascii="標楷體" w:eastAsia="標楷體" w:hAnsi="標楷體" w:hint="eastAsia"/>
          <w:szCs w:val="28"/>
        </w:rPr>
        <w:t>比賽日期：中華民國1</w:t>
      </w:r>
      <w:r w:rsidR="00B86A31">
        <w:rPr>
          <w:rFonts w:ascii="標楷體" w:eastAsia="標楷體" w:hAnsi="標楷體" w:hint="eastAsia"/>
          <w:szCs w:val="28"/>
        </w:rPr>
        <w:t>10</w:t>
      </w:r>
      <w:r w:rsidR="00B86A31" w:rsidRPr="002B0E35">
        <w:rPr>
          <w:rFonts w:ascii="標楷體" w:eastAsia="標楷體" w:hAnsi="標楷體" w:hint="eastAsia"/>
          <w:szCs w:val="28"/>
        </w:rPr>
        <w:t>年</w:t>
      </w:r>
      <w:r w:rsidR="00B86A31">
        <w:rPr>
          <w:rFonts w:ascii="標楷體" w:eastAsia="標楷體" w:hAnsi="標楷體" w:hint="eastAsia"/>
          <w:szCs w:val="28"/>
        </w:rPr>
        <w:t>12</w:t>
      </w:r>
      <w:r w:rsidR="00B86A31" w:rsidRPr="002B0E35">
        <w:rPr>
          <w:rFonts w:ascii="標楷體" w:eastAsia="標楷體" w:hAnsi="標楷體" w:hint="eastAsia"/>
          <w:szCs w:val="28"/>
        </w:rPr>
        <w:t>月</w:t>
      </w:r>
      <w:r w:rsidR="00B86A31">
        <w:rPr>
          <w:rFonts w:ascii="標楷體" w:eastAsia="標楷體" w:hAnsi="標楷體" w:hint="eastAsia"/>
          <w:szCs w:val="28"/>
        </w:rPr>
        <w:t>8</w:t>
      </w:r>
      <w:r w:rsidR="00B86A31" w:rsidRPr="002B0E35">
        <w:rPr>
          <w:rFonts w:ascii="標楷體" w:eastAsia="標楷體" w:hAnsi="標楷體" w:hint="eastAsia"/>
          <w:szCs w:val="28"/>
        </w:rPr>
        <w:t>~</w:t>
      </w:r>
      <w:r w:rsidR="00B86A31">
        <w:rPr>
          <w:rFonts w:ascii="標楷體" w:eastAsia="標楷體" w:hAnsi="標楷體" w:hint="eastAsia"/>
          <w:szCs w:val="28"/>
        </w:rPr>
        <w:t>12</w:t>
      </w:r>
      <w:r w:rsidR="00B86A31" w:rsidRPr="002B0E35">
        <w:rPr>
          <w:rFonts w:ascii="標楷體" w:eastAsia="標楷體" w:hAnsi="標楷體" w:hint="eastAsia"/>
          <w:szCs w:val="28"/>
        </w:rPr>
        <w:t>日（星期</w:t>
      </w:r>
      <w:r w:rsidR="00B86A31">
        <w:rPr>
          <w:rFonts w:ascii="標楷體" w:eastAsia="標楷體" w:hAnsi="標楷體" w:hint="eastAsia"/>
          <w:szCs w:val="28"/>
        </w:rPr>
        <w:t>三</w:t>
      </w:r>
      <w:r w:rsidR="00B86A31" w:rsidRPr="002B0E35">
        <w:rPr>
          <w:rFonts w:ascii="標楷體" w:eastAsia="標楷體" w:hAnsi="標楷體" w:hint="eastAsia"/>
          <w:szCs w:val="28"/>
        </w:rPr>
        <w:t>～</w:t>
      </w:r>
      <w:r w:rsidR="00B86A31">
        <w:rPr>
          <w:rFonts w:ascii="標楷體" w:eastAsia="標楷體" w:hAnsi="標楷體" w:hint="eastAsia"/>
          <w:szCs w:val="28"/>
        </w:rPr>
        <w:t>日</w:t>
      </w:r>
      <w:r w:rsidR="00B86A31" w:rsidRPr="002B0E35">
        <w:rPr>
          <w:rFonts w:ascii="標楷體" w:eastAsia="標楷體" w:hAnsi="標楷體" w:hint="eastAsia"/>
          <w:szCs w:val="28"/>
        </w:rPr>
        <w:t>）</w:t>
      </w:r>
    </w:p>
    <w:p w14:paraId="5CD4DFA1" w14:textId="77777777" w:rsidR="00990419" w:rsidRPr="002B0E35" w:rsidRDefault="00990419" w:rsidP="00990419">
      <w:pPr>
        <w:spacing w:line="400" w:lineRule="exact"/>
        <w:rPr>
          <w:rFonts w:ascii="標楷體" w:eastAsia="標楷體" w:hAnsi="標楷體"/>
          <w:szCs w:val="28"/>
        </w:rPr>
      </w:pPr>
      <w:r w:rsidRPr="002B0E35">
        <w:rPr>
          <w:rFonts w:ascii="標楷體" w:eastAsia="標楷體" w:hAnsi="標楷體" w:hint="eastAsia"/>
          <w:szCs w:val="28"/>
        </w:rPr>
        <w:t>七、</w:t>
      </w:r>
      <w:r w:rsidR="00B86A31" w:rsidRPr="002B0E35">
        <w:rPr>
          <w:rFonts w:ascii="標楷體" w:eastAsia="標楷體" w:hAnsi="標楷體" w:hint="eastAsia"/>
          <w:szCs w:val="28"/>
        </w:rPr>
        <w:t>比賽地點：嘉義市西區港坪運動公園體育館</w:t>
      </w:r>
    </w:p>
    <w:p w14:paraId="6D94112E" w14:textId="77777777" w:rsidR="00990419" w:rsidRPr="002B0E35" w:rsidRDefault="00B86A31" w:rsidP="00990419">
      <w:pPr>
        <w:spacing w:line="400" w:lineRule="exact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八</w:t>
      </w:r>
      <w:r w:rsidR="00990419" w:rsidRPr="002B0E35">
        <w:rPr>
          <w:rFonts w:ascii="標楷體" w:eastAsia="標楷體" w:hAnsi="標楷體" w:hint="eastAsia"/>
          <w:szCs w:val="28"/>
        </w:rPr>
        <w:t>、比賽組別：</w:t>
      </w:r>
    </w:p>
    <w:p w14:paraId="64640EEA" w14:textId="77777777" w:rsidR="00990419" w:rsidRPr="002B0E35" w:rsidRDefault="00990419" w:rsidP="00990419">
      <w:pPr>
        <w:spacing w:line="400" w:lineRule="exact"/>
        <w:rPr>
          <w:rFonts w:ascii="標楷體" w:eastAsia="標楷體" w:hAnsi="標楷體"/>
          <w:szCs w:val="28"/>
        </w:rPr>
      </w:pPr>
      <w:r w:rsidRPr="002B0E35">
        <w:rPr>
          <w:rFonts w:ascii="標楷體" w:eastAsia="標楷體" w:hAnsi="標楷體" w:hint="eastAsia"/>
          <w:szCs w:val="28"/>
        </w:rPr>
        <w:t xml:space="preserve">  （一）公開組：</w:t>
      </w:r>
    </w:p>
    <w:p w14:paraId="6D9D14ED" w14:textId="77777777" w:rsidR="00AA0254" w:rsidRDefault="00990419" w:rsidP="00990419">
      <w:pPr>
        <w:spacing w:line="400" w:lineRule="exact"/>
        <w:ind w:leftChars="203" w:left="742" w:hangingChars="62" w:hanging="174"/>
        <w:rPr>
          <w:rFonts w:ascii="標楷體" w:eastAsia="標楷體" w:hAnsi="標楷體"/>
          <w:szCs w:val="28"/>
        </w:rPr>
      </w:pPr>
      <w:r w:rsidRPr="002B0E35">
        <w:rPr>
          <w:rFonts w:ascii="標楷體" w:eastAsia="標楷體" w:hAnsi="標楷體" w:hint="eastAsia"/>
          <w:szCs w:val="28"/>
        </w:rPr>
        <w:t>（1）男子單打（2）男子雙打（3）女子單打（4）女子雙打（5）混合雙打</w:t>
      </w:r>
    </w:p>
    <w:p w14:paraId="3E38B3D8" w14:textId="77777777" w:rsidR="00990419" w:rsidRPr="002B0E35" w:rsidRDefault="00990419" w:rsidP="00990419">
      <w:pPr>
        <w:spacing w:line="400" w:lineRule="exact"/>
        <w:ind w:leftChars="203" w:left="742" w:hangingChars="62" w:hanging="174"/>
        <w:rPr>
          <w:rFonts w:ascii="標楷體" w:eastAsia="標楷體" w:hAnsi="標楷體"/>
          <w:szCs w:val="28"/>
        </w:rPr>
      </w:pPr>
      <w:r w:rsidRPr="002B0E35">
        <w:rPr>
          <w:rFonts w:ascii="標楷體" w:eastAsia="標楷體" w:hAnsi="標楷體" w:hint="eastAsia"/>
          <w:szCs w:val="28"/>
        </w:rPr>
        <w:t xml:space="preserve"> </w:t>
      </w:r>
      <w:r w:rsidR="00AA0254">
        <w:rPr>
          <w:rFonts w:ascii="標楷體" w:eastAsia="標楷體" w:hAnsi="標楷體" w:hint="eastAsia"/>
          <w:szCs w:val="28"/>
        </w:rPr>
        <w:t>(6)</w:t>
      </w:r>
      <w:r w:rsidRPr="002B0E35">
        <w:rPr>
          <w:rFonts w:ascii="標楷體" w:eastAsia="標楷體" w:hAnsi="標楷體" w:hint="eastAsia"/>
          <w:szCs w:val="28"/>
        </w:rPr>
        <w:t xml:space="preserve"> </w:t>
      </w:r>
      <w:r w:rsidR="00AA0254">
        <w:rPr>
          <w:rFonts w:ascii="標楷體" w:eastAsia="標楷體" w:hAnsi="標楷體" w:hint="eastAsia"/>
          <w:szCs w:val="28"/>
        </w:rPr>
        <w:t>三打三</w:t>
      </w:r>
      <w:r w:rsidRPr="002B0E35">
        <w:rPr>
          <w:rFonts w:ascii="標楷體" w:eastAsia="標楷體" w:hAnsi="標楷體" w:hint="eastAsia"/>
          <w:szCs w:val="28"/>
        </w:rPr>
        <w:t xml:space="preserve">                                 </w:t>
      </w:r>
    </w:p>
    <w:p w14:paraId="2058471A" w14:textId="77777777" w:rsidR="00990419" w:rsidRPr="002B0E35" w:rsidRDefault="00990419" w:rsidP="00990419">
      <w:pPr>
        <w:spacing w:line="400" w:lineRule="exact"/>
        <w:rPr>
          <w:rFonts w:ascii="標楷體" w:eastAsia="標楷體" w:hAnsi="標楷體"/>
          <w:szCs w:val="28"/>
        </w:rPr>
      </w:pPr>
      <w:r w:rsidRPr="002B0E35">
        <w:rPr>
          <w:rFonts w:ascii="標楷體" w:eastAsia="標楷體" w:hAnsi="標楷體" w:hint="eastAsia"/>
          <w:szCs w:val="28"/>
        </w:rPr>
        <w:t xml:space="preserve">  （二）分齡組：</w:t>
      </w:r>
    </w:p>
    <w:p w14:paraId="75AC7DEB" w14:textId="77777777" w:rsidR="00990419" w:rsidRPr="002B0E35" w:rsidRDefault="00990419" w:rsidP="00990419">
      <w:pPr>
        <w:spacing w:line="400" w:lineRule="exact"/>
        <w:ind w:leftChars="147" w:left="1952" w:hangingChars="550" w:hanging="1540"/>
        <w:rPr>
          <w:rFonts w:ascii="標楷體" w:eastAsia="標楷體" w:hAnsi="標楷體"/>
          <w:szCs w:val="28"/>
        </w:rPr>
      </w:pPr>
      <w:r w:rsidRPr="002B0E35">
        <w:rPr>
          <w:rFonts w:ascii="標楷體" w:eastAsia="標楷體" w:hAnsi="標楷體" w:hint="eastAsia"/>
          <w:szCs w:val="28"/>
        </w:rPr>
        <w:t xml:space="preserve">   （1）35歲組男子雙打  （2）40歲組男子雙打 （3）45歲組男子雙打 </w:t>
      </w:r>
    </w:p>
    <w:p w14:paraId="75679987" w14:textId="77777777" w:rsidR="00990419" w:rsidRPr="002B0E35" w:rsidRDefault="00990419" w:rsidP="00990419">
      <w:pPr>
        <w:spacing w:line="400" w:lineRule="exact"/>
        <w:rPr>
          <w:rFonts w:ascii="標楷體" w:eastAsia="標楷體" w:hAnsi="標楷體"/>
          <w:szCs w:val="28"/>
        </w:rPr>
      </w:pPr>
      <w:r w:rsidRPr="002B0E35">
        <w:rPr>
          <w:rFonts w:ascii="標楷體" w:eastAsia="標楷體" w:hAnsi="標楷體" w:hint="eastAsia"/>
          <w:szCs w:val="28"/>
        </w:rPr>
        <w:t xml:space="preserve">      （4）50歲組男子雙打  （5）55歲組男子雙打 （6）60歲組男子雙打</w:t>
      </w:r>
    </w:p>
    <w:p w14:paraId="2279C54F" w14:textId="77777777" w:rsidR="00990419" w:rsidRPr="002B0E35" w:rsidRDefault="00990419" w:rsidP="00990419">
      <w:pPr>
        <w:spacing w:line="400" w:lineRule="exact"/>
        <w:ind w:leftChars="303" w:left="848"/>
        <w:rPr>
          <w:rFonts w:ascii="標楷體" w:eastAsia="標楷體" w:hAnsi="標楷體"/>
          <w:szCs w:val="28"/>
        </w:rPr>
      </w:pPr>
      <w:r w:rsidRPr="002B0E35">
        <w:rPr>
          <w:rFonts w:ascii="標楷體" w:eastAsia="標楷體" w:hAnsi="標楷體" w:hint="eastAsia"/>
          <w:szCs w:val="28"/>
        </w:rPr>
        <w:t xml:space="preserve">（7）35歲組女子雙打  （8）40歲組女子雙打 （9）45歲組女子雙打  </w:t>
      </w:r>
    </w:p>
    <w:p w14:paraId="34932584" w14:textId="77777777" w:rsidR="00990419" w:rsidRDefault="00990419" w:rsidP="00990419">
      <w:pPr>
        <w:spacing w:line="400" w:lineRule="exact"/>
        <w:ind w:leftChars="303" w:left="848"/>
        <w:rPr>
          <w:rFonts w:ascii="標楷體" w:eastAsia="標楷體" w:hAnsi="標楷體"/>
          <w:szCs w:val="28"/>
        </w:rPr>
      </w:pPr>
      <w:r w:rsidRPr="002B0E35">
        <w:rPr>
          <w:rFonts w:ascii="標楷體" w:eastAsia="標楷體" w:hAnsi="標楷體" w:hint="eastAsia"/>
          <w:szCs w:val="28"/>
        </w:rPr>
        <w:t>（10）50歲組女子雙打（11）55歲組女子雙打（12）60歲組女子雙打</w:t>
      </w:r>
    </w:p>
    <w:p w14:paraId="0C130D2D" w14:textId="77777777" w:rsidR="00AA0254" w:rsidRPr="00AA0254" w:rsidRDefault="00AA0254" w:rsidP="00AA0254">
      <w:pPr>
        <w:spacing w:line="400" w:lineRule="exact"/>
        <w:ind w:leftChars="303" w:left="848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(13)</w:t>
      </w:r>
      <w:r w:rsidRPr="00AA0254">
        <w:rPr>
          <w:rFonts w:ascii="標楷體" w:eastAsia="標楷體" w:hAnsi="標楷體" w:hint="eastAsia"/>
          <w:szCs w:val="28"/>
        </w:rPr>
        <w:t>35歲混合雙打</w:t>
      </w:r>
      <w:r>
        <w:rPr>
          <w:rFonts w:ascii="標楷體" w:eastAsia="標楷體" w:hAnsi="標楷體" w:hint="eastAsia"/>
          <w:szCs w:val="28"/>
        </w:rPr>
        <w:t xml:space="preserve">    (14)</w:t>
      </w:r>
      <w:r w:rsidRPr="00AA0254">
        <w:rPr>
          <w:rFonts w:ascii="標楷體" w:eastAsia="標楷體" w:hAnsi="標楷體" w:hint="eastAsia"/>
          <w:szCs w:val="28"/>
        </w:rPr>
        <w:t>40歲混合雙打</w:t>
      </w:r>
      <w:r>
        <w:rPr>
          <w:rFonts w:ascii="標楷體" w:eastAsia="標楷體" w:hAnsi="標楷體" w:hint="eastAsia"/>
          <w:szCs w:val="28"/>
        </w:rPr>
        <w:t xml:space="preserve">    (15)</w:t>
      </w:r>
      <w:r w:rsidRPr="00AA0254">
        <w:rPr>
          <w:rFonts w:ascii="標楷體" w:eastAsia="標楷體" w:hAnsi="標楷體" w:hint="eastAsia"/>
          <w:szCs w:val="28"/>
        </w:rPr>
        <w:t>45歲混合雙打</w:t>
      </w:r>
    </w:p>
    <w:p w14:paraId="51ED311E" w14:textId="77777777" w:rsidR="00AA0254" w:rsidRDefault="00AA0254" w:rsidP="00AA0254">
      <w:pPr>
        <w:spacing w:line="400" w:lineRule="exact"/>
        <w:ind w:leftChars="303" w:left="848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(16)</w:t>
      </w:r>
      <w:r w:rsidRPr="00AA0254">
        <w:rPr>
          <w:rFonts w:ascii="標楷體" w:eastAsia="標楷體" w:hAnsi="標楷體" w:hint="eastAsia"/>
          <w:szCs w:val="28"/>
        </w:rPr>
        <w:t>50歲混合雙打</w:t>
      </w:r>
      <w:r>
        <w:rPr>
          <w:rFonts w:ascii="標楷體" w:eastAsia="標楷體" w:hAnsi="標楷體" w:hint="eastAsia"/>
          <w:szCs w:val="28"/>
        </w:rPr>
        <w:t xml:space="preserve">    (17)</w:t>
      </w:r>
      <w:r w:rsidRPr="00AA0254">
        <w:rPr>
          <w:rFonts w:ascii="標楷體" w:eastAsia="標楷體" w:hAnsi="標楷體" w:hint="eastAsia"/>
          <w:szCs w:val="28"/>
        </w:rPr>
        <w:t>55歲混合雙打</w:t>
      </w:r>
      <w:r>
        <w:rPr>
          <w:rFonts w:ascii="標楷體" w:eastAsia="標楷體" w:hAnsi="標楷體" w:hint="eastAsia"/>
          <w:szCs w:val="28"/>
        </w:rPr>
        <w:t xml:space="preserve">    (18)</w:t>
      </w:r>
      <w:r w:rsidRPr="00AA0254">
        <w:rPr>
          <w:rFonts w:ascii="標楷體" w:eastAsia="標楷體" w:hAnsi="標楷體" w:hint="eastAsia"/>
          <w:szCs w:val="28"/>
        </w:rPr>
        <w:t>60歲混合雙打</w:t>
      </w:r>
    </w:p>
    <w:p w14:paraId="13822777" w14:textId="77777777" w:rsidR="00990419" w:rsidRPr="002B0E35" w:rsidRDefault="00CE4E9A" w:rsidP="00990419">
      <w:pPr>
        <w:spacing w:line="400" w:lineRule="exact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</w:t>
      </w:r>
      <w:r w:rsidR="00990419" w:rsidRPr="002B0E35">
        <w:rPr>
          <w:rFonts w:ascii="標楷體" w:eastAsia="標楷體" w:hAnsi="標楷體" w:hint="eastAsia"/>
          <w:szCs w:val="28"/>
        </w:rPr>
        <w:t>（</w:t>
      </w:r>
      <w:r w:rsidR="00315E4B">
        <w:rPr>
          <w:rFonts w:ascii="標楷體" w:eastAsia="標楷體" w:hAnsi="標楷體" w:hint="eastAsia"/>
          <w:szCs w:val="28"/>
        </w:rPr>
        <w:t>三</w:t>
      </w:r>
      <w:r w:rsidR="00990419" w:rsidRPr="002B0E35">
        <w:rPr>
          <w:rFonts w:ascii="標楷體" w:eastAsia="標楷體" w:hAnsi="標楷體" w:hint="eastAsia"/>
          <w:szCs w:val="28"/>
        </w:rPr>
        <w:t xml:space="preserve">）學生組： </w:t>
      </w:r>
    </w:p>
    <w:p w14:paraId="0330B25D" w14:textId="77777777" w:rsidR="00990419" w:rsidRPr="002B0E35" w:rsidRDefault="00990419" w:rsidP="00990419">
      <w:pPr>
        <w:spacing w:line="400" w:lineRule="exact"/>
        <w:rPr>
          <w:rFonts w:ascii="標楷體" w:eastAsia="標楷體" w:hAnsi="標楷體"/>
          <w:szCs w:val="28"/>
        </w:rPr>
      </w:pPr>
      <w:r w:rsidRPr="002B0E35">
        <w:rPr>
          <w:rFonts w:ascii="標楷體" w:eastAsia="標楷體" w:hAnsi="標楷體" w:hint="eastAsia"/>
          <w:szCs w:val="28"/>
        </w:rPr>
        <w:t xml:space="preserve">      （1）高中男子單打     （2）高中男子雙打     （3）高中女子單打        </w:t>
      </w:r>
    </w:p>
    <w:p w14:paraId="7E373AC0" w14:textId="77777777" w:rsidR="00990419" w:rsidRPr="002B0E35" w:rsidRDefault="00990419" w:rsidP="00990419">
      <w:pPr>
        <w:spacing w:line="400" w:lineRule="exact"/>
        <w:ind w:firstLineChars="300" w:firstLine="840"/>
        <w:rPr>
          <w:rFonts w:ascii="標楷體" w:eastAsia="標楷體" w:hAnsi="標楷體"/>
          <w:szCs w:val="28"/>
        </w:rPr>
      </w:pPr>
      <w:r w:rsidRPr="002B0E35">
        <w:rPr>
          <w:rFonts w:ascii="標楷體" w:eastAsia="標楷體" w:hAnsi="標楷體" w:hint="eastAsia"/>
          <w:szCs w:val="28"/>
        </w:rPr>
        <w:t>（4）高中女子雙打     （5）國中男子單打     （6）國中男子雙打</w:t>
      </w:r>
    </w:p>
    <w:p w14:paraId="27D5D4F6" w14:textId="77777777" w:rsidR="00990419" w:rsidRPr="002B0E35" w:rsidRDefault="00990419" w:rsidP="00990419">
      <w:pPr>
        <w:spacing w:line="400" w:lineRule="exact"/>
        <w:ind w:firstLine="753"/>
        <w:rPr>
          <w:rFonts w:ascii="標楷體" w:eastAsia="標楷體" w:hAnsi="標楷體"/>
          <w:szCs w:val="28"/>
        </w:rPr>
      </w:pPr>
      <w:r w:rsidRPr="002B0E35">
        <w:rPr>
          <w:rFonts w:ascii="標楷體" w:eastAsia="標楷體" w:hAnsi="標楷體" w:hint="eastAsia"/>
          <w:szCs w:val="28"/>
        </w:rPr>
        <w:t xml:space="preserve"> （7）國中女子單打     （8）國中女子雙打</w:t>
      </w:r>
    </w:p>
    <w:p w14:paraId="5157997D" w14:textId="77777777" w:rsidR="00990419" w:rsidRPr="002B0E35" w:rsidRDefault="00990419" w:rsidP="00990419">
      <w:pPr>
        <w:spacing w:line="400" w:lineRule="exact"/>
        <w:ind w:firstLine="753"/>
        <w:rPr>
          <w:rFonts w:ascii="標楷體" w:eastAsia="標楷體" w:hAnsi="標楷體"/>
          <w:szCs w:val="28"/>
        </w:rPr>
      </w:pPr>
      <w:r w:rsidRPr="002B0E35">
        <w:rPr>
          <w:rFonts w:ascii="標楷體" w:eastAsia="標楷體" w:hAnsi="標楷體" w:hint="eastAsia"/>
          <w:szCs w:val="28"/>
        </w:rPr>
        <w:t xml:space="preserve"> （9）國小四年級男童單打  （10）國小四年級男童雙打                                                </w:t>
      </w:r>
    </w:p>
    <w:p w14:paraId="28A82C20" w14:textId="77777777" w:rsidR="00990419" w:rsidRPr="002B0E35" w:rsidRDefault="00990419" w:rsidP="00990419">
      <w:pPr>
        <w:spacing w:line="400" w:lineRule="exact"/>
        <w:ind w:firstLine="753"/>
        <w:rPr>
          <w:rFonts w:ascii="標楷體" w:eastAsia="標楷體" w:hAnsi="標楷體"/>
          <w:szCs w:val="28"/>
        </w:rPr>
      </w:pPr>
      <w:r w:rsidRPr="002B0E35">
        <w:rPr>
          <w:rFonts w:ascii="標楷體" w:eastAsia="標楷體" w:hAnsi="標楷體" w:hint="eastAsia"/>
          <w:szCs w:val="28"/>
        </w:rPr>
        <w:t xml:space="preserve"> （11）國小四年級女童單打（12）國小四年級女童雙打</w:t>
      </w:r>
    </w:p>
    <w:p w14:paraId="56B187B0" w14:textId="77777777" w:rsidR="00990419" w:rsidRPr="002B0E35" w:rsidRDefault="00990419" w:rsidP="00990419">
      <w:pPr>
        <w:spacing w:line="400" w:lineRule="exact"/>
        <w:ind w:firstLine="753"/>
        <w:rPr>
          <w:rFonts w:ascii="標楷體" w:eastAsia="標楷體" w:hAnsi="標楷體"/>
          <w:szCs w:val="28"/>
        </w:rPr>
      </w:pPr>
      <w:r w:rsidRPr="002B0E35">
        <w:rPr>
          <w:rFonts w:ascii="標楷體" w:eastAsia="標楷體" w:hAnsi="標楷體" w:hint="eastAsia"/>
          <w:szCs w:val="28"/>
        </w:rPr>
        <w:t xml:space="preserve"> （13）國小五年級男童單打（14）國小五年級男童雙打</w:t>
      </w:r>
    </w:p>
    <w:p w14:paraId="73AF5063" w14:textId="77777777" w:rsidR="00990419" w:rsidRPr="002B0E35" w:rsidRDefault="00990419" w:rsidP="00990419">
      <w:pPr>
        <w:spacing w:line="400" w:lineRule="exact"/>
        <w:ind w:firstLine="753"/>
        <w:rPr>
          <w:rFonts w:ascii="標楷體" w:eastAsia="標楷體" w:hAnsi="標楷體"/>
          <w:szCs w:val="28"/>
        </w:rPr>
      </w:pPr>
      <w:r w:rsidRPr="002B0E35">
        <w:rPr>
          <w:rFonts w:ascii="標楷體" w:eastAsia="標楷體" w:hAnsi="標楷體" w:hint="eastAsia"/>
          <w:szCs w:val="28"/>
        </w:rPr>
        <w:t xml:space="preserve"> （15）國小五年級女童單打（16）國小五年級女童雙打</w:t>
      </w:r>
    </w:p>
    <w:p w14:paraId="27ABE3EC" w14:textId="77777777" w:rsidR="00990419" w:rsidRPr="002B0E35" w:rsidRDefault="00990419" w:rsidP="00990419">
      <w:pPr>
        <w:spacing w:line="400" w:lineRule="exact"/>
        <w:ind w:firstLine="753"/>
        <w:rPr>
          <w:rFonts w:ascii="標楷體" w:eastAsia="標楷體" w:hAnsi="標楷體"/>
          <w:szCs w:val="28"/>
        </w:rPr>
      </w:pPr>
      <w:r w:rsidRPr="002B0E35">
        <w:rPr>
          <w:rFonts w:ascii="標楷體" w:eastAsia="標楷體" w:hAnsi="標楷體" w:hint="eastAsia"/>
          <w:szCs w:val="28"/>
        </w:rPr>
        <w:t xml:space="preserve"> （17）國小六年級男童單打（18）國小六年級男童雙打</w:t>
      </w:r>
    </w:p>
    <w:p w14:paraId="08539540" w14:textId="77777777" w:rsidR="00990419" w:rsidRPr="002B0E35" w:rsidRDefault="00990419" w:rsidP="00990419">
      <w:pPr>
        <w:spacing w:line="400" w:lineRule="exact"/>
        <w:ind w:firstLine="753"/>
        <w:rPr>
          <w:rFonts w:ascii="標楷體" w:eastAsia="標楷體" w:hAnsi="標楷體"/>
          <w:szCs w:val="28"/>
        </w:rPr>
      </w:pPr>
      <w:r w:rsidRPr="002B0E35">
        <w:rPr>
          <w:rFonts w:ascii="標楷體" w:eastAsia="標楷體" w:hAnsi="標楷體" w:hint="eastAsia"/>
          <w:szCs w:val="28"/>
        </w:rPr>
        <w:t xml:space="preserve"> （19）國小六年級女童單打（20）國小六年級女童雙打                                                    </w:t>
      </w:r>
    </w:p>
    <w:p w14:paraId="09917ACA" w14:textId="77777777" w:rsidR="00990419" w:rsidRPr="002B0E35" w:rsidRDefault="00990419" w:rsidP="00990419">
      <w:pPr>
        <w:spacing w:line="400" w:lineRule="exact"/>
        <w:rPr>
          <w:rFonts w:ascii="標楷體" w:eastAsia="標楷體" w:hAnsi="標楷體"/>
          <w:szCs w:val="28"/>
        </w:rPr>
      </w:pPr>
      <w:r w:rsidRPr="002B0E35">
        <w:rPr>
          <w:rFonts w:ascii="標楷體" w:eastAsia="標楷體" w:hAnsi="標楷體" w:hint="eastAsia"/>
          <w:szCs w:val="28"/>
        </w:rPr>
        <w:lastRenderedPageBreak/>
        <w:t xml:space="preserve">  （</w:t>
      </w:r>
      <w:r w:rsidR="00315E4B">
        <w:rPr>
          <w:rFonts w:ascii="標楷體" w:eastAsia="標楷體" w:hAnsi="標楷體" w:hint="eastAsia"/>
          <w:szCs w:val="28"/>
        </w:rPr>
        <w:t>四</w:t>
      </w:r>
      <w:r w:rsidRPr="002B0E35">
        <w:rPr>
          <w:rFonts w:ascii="標楷體" w:eastAsia="標楷體" w:hAnsi="標楷體" w:hint="eastAsia"/>
          <w:szCs w:val="28"/>
        </w:rPr>
        <w:t xml:space="preserve">）社會組：                                                 </w:t>
      </w:r>
    </w:p>
    <w:p w14:paraId="2D205640" w14:textId="77777777" w:rsidR="00990419" w:rsidRPr="002B0E35" w:rsidRDefault="00990419" w:rsidP="00990419">
      <w:pPr>
        <w:spacing w:line="400" w:lineRule="exact"/>
        <w:ind w:firstLineChars="152" w:firstLine="426"/>
        <w:rPr>
          <w:rFonts w:ascii="標楷體" w:eastAsia="標楷體" w:hAnsi="標楷體"/>
          <w:szCs w:val="28"/>
        </w:rPr>
      </w:pPr>
      <w:r w:rsidRPr="002B0E35">
        <w:rPr>
          <w:rFonts w:ascii="標楷體" w:eastAsia="標楷體" w:hAnsi="標楷體" w:hint="eastAsia"/>
          <w:szCs w:val="28"/>
        </w:rPr>
        <w:t xml:space="preserve">    （1）男子甲組雙打  （2）男子乙組雙打  （3）男子丙組雙打</w:t>
      </w:r>
    </w:p>
    <w:p w14:paraId="4C9997F0" w14:textId="77777777" w:rsidR="00990419" w:rsidRPr="002B0E35" w:rsidRDefault="00990419" w:rsidP="00990419">
      <w:pPr>
        <w:spacing w:line="400" w:lineRule="exact"/>
        <w:ind w:leftChars="253" w:left="708" w:firstLineChars="101" w:firstLine="283"/>
        <w:rPr>
          <w:rFonts w:ascii="標楷體" w:eastAsia="標楷體" w:hAnsi="標楷體"/>
          <w:szCs w:val="28"/>
        </w:rPr>
      </w:pPr>
      <w:r w:rsidRPr="002B0E35">
        <w:rPr>
          <w:rFonts w:ascii="標楷體" w:eastAsia="標楷體" w:hAnsi="標楷體" w:hint="eastAsia"/>
          <w:szCs w:val="28"/>
        </w:rPr>
        <w:t>（4）男子丁組雙打  （5）女子甲組雙打  （6）女子乙組雙打</w:t>
      </w:r>
    </w:p>
    <w:p w14:paraId="3B669EFD" w14:textId="77777777" w:rsidR="00990419" w:rsidRPr="002B0E35" w:rsidRDefault="00990419" w:rsidP="00990419">
      <w:pPr>
        <w:spacing w:line="400" w:lineRule="exact"/>
        <w:ind w:leftChars="253" w:left="708" w:firstLineChars="101" w:firstLine="283"/>
        <w:rPr>
          <w:rFonts w:ascii="標楷體" w:eastAsia="標楷體" w:hAnsi="標楷體"/>
          <w:szCs w:val="28"/>
        </w:rPr>
      </w:pPr>
      <w:r w:rsidRPr="002B0E35">
        <w:rPr>
          <w:rFonts w:ascii="標楷體" w:eastAsia="標楷體" w:hAnsi="標楷體" w:hint="eastAsia"/>
          <w:szCs w:val="28"/>
        </w:rPr>
        <w:t xml:space="preserve">（7）女子丙組雙打                                                   </w:t>
      </w:r>
    </w:p>
    <w:p w14:paraId="6AEE30B7" w14:textId="77777777" w:rsidR="00990419" w:rsidRPr="00E03AAD" w:rsidRDefault="00990419" w:rsidP="00990419">
      <w:pPr>
        <w:spacing w:line="400" w:lineRule="exact"/>
        <w:ind w:left="1985" w:hanging="1559"/>
        <w:rPr>
          <w:rFonts w:ascii="標楷體" w:eastAsia="標楷體" w:hAnsi="標楷體"/>
          <w:color w:val="FF0000"/>
          <w:szCs w:val="28"/>
        </w:rPr>
      </w:pPr>
      <w:r w:rsidRPr="00E03AAD">
        <w:rPr>
          <w:rFonts w:ascii="標楷體" w:eastAsia="標楷體" w:hAnsi="標楷體" w:hint="eastAsia"/>
          <w:color w:val="FF0000"/>
          <w:szCs w:val="28"/>
        </w:rPr>
        <w:t>(</w:t>
      </w:r>
      <w:r w:rsidR="00CE4E9A">
        <w:rPr>
          <w:rFonts w:ascii="標楷體" w:eastAsia="標楷體" w:hAnsi="標楷體" w:hint="eastAsia"/>
          <w:color w:val="FF0000"/>
          <w:szCs w:val="28"/>
        </w:rPr>
        <w:t>六</w:t>
      </w:r>
      <w:r w:rsidRPr="00E03AAD">
        <w:rPr>
          <w:rFonts w:ascii="標楷體" w:eastAsia="標楷體" w:hAnsi="標楷體" w:hint="eastAsia"/>
          <w:color w:val="FF0000"/>
          <w:szCs w:val="28"/>
        </w:rPr>
        <w:t>)國小團體組：</w:t>
      </w:r>
      <w:r w:rsidR="00C45F2F">
        <w:rPr>
          <w:rFonts w:ascii="標楷體" w:eastAsia="標楷體" w:hAnsi="標楷體" w:hint="eastAsia"/>
          <w:color w:val="FF0000"/>
          <w:szCs w:val="28"/>
        </w:rPr>
        <w:t>(</w:t>
      </w:r>
      <w:r w:rsidRPr="00E03AAD">
        <w:rPr>
          <w:rFonts w:ascii="標楷體" w:eastAsia="標楷體" w:hAnsi="標楷體" w:hint="eastAsia"/>
          <w:color w:val="FF0000"/>
          <w:szCs w:val="28"/>
        </w:rPr>
        <w:t>星期六、日)</w:t>
      </w:r>
    </w:p>
    <w:p w14:paraId="4ECFD065" w14:textId="77777777" w:rsidR="00990419" w:rsidRPr="00E03AAD" w:rsidRDefault="00990419" w:rsidP="00990419">
      <w:pPr>
        <w:spacing w:line="400" w:lineRule="exact"/>
        <w:ind w:left="1985" w:hanging="992"/>
        <w:rPr>
          <w:rFonts w:ascii="標楷體" w:eastAsia="標楷體" w:hAnsi="標楷體"/>
          <w:color w:val="FF0000"/>
          <w:szCs w:val="28"/>
        </w:rPr>
      </w:pPr>
      <w:r w:rsidRPr="00E03AAD">
        <w:rPr>
          <w:rFonts w:ascii="標楷體" w:eastAsia="標楷體" w:hAnsi="標楷體" w:hint="eastAsia"/>
          <w:color w:val="FF0000"/>
          <w:szCs w:val="28"/>
        </w:rPr>
        <w:t>（1）國小男生團體組  （2）國小女生團體組</w:t>
      </w:r>
    </w:p>
    <w:p w14:paraId="157A8C89" w14:textId="77777777" w:rsidR="00990419" w:rsidRDefault="00990419" w:rsidP="00990419">
      <w:pPr>
        <w:spacing w:line="400" w:lineRule="exact"/>
        <w:ind w:left="1985" w:hanging="2008"/>
        <w:rPr>
          <w:rFonts w:ascii="標楷體" w:eastAsia="標楷體" w:hAnsi="標楷體"/>
          <w:szCs w:val="28"/>
        </w:rPr>
      </w:pPr>
    </w:p>
    <w:p w14:paraId="196E0F15" w14:textId="77777777" w:rsidR="00990419" w:rsidRPr="002B0E35" w:rsidRDefault="00B86A31" w:rsidP="00990419">
      <w:pPr>
        <w:spacing w:line="400" w:lineRule="exact"/>
        <w:ind w:left="1985" w:hanging="2008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九</w:t>
      </w:r>
      <w:r w:rsidR="00990419" w:rsidRPr="002B0E35">
        <w:rPr>
          <w:rFonts w:ascii="標楷體" w:eastAsia="標楷體" w:hAnsi="標楷體" w:hint="eastAsia"/>
          <w:szCs w:val="28"/>
        </w:rPr>
        <w:t>、參加資格：</w:t>
      </w:r>
    </w:p>
    <w:p w14:paraId="2E454BA8" w14:textId="14A079AB" w:rsidR="00990419" w:rsidRPr="002B0E35" w:rsidRDefault="00990419" w:rsidP="00990419">
      <w:pPr>
        <w:spacing w:line="400" w:lineRule="exact"/>
        <w:ind w:leftChars="-50" w:left="848" w:hangingChars="353" w:hanging="988"/>
        <w:rPr>
          <w:rFonts w:ascii="標楷體" w:eastAsia="標楷體" w:hAnsi="標楷體"/>
          <w:szCs w:val="28"/>
        </w:rPr>
      </w:pPr>
      <w:r w:rsidRPr="002B0E35">
        <w:rPr>
          <w:rFonts w:ascii="標楷體" w:eastAsia="標楷體" w:hAnsi="標楷體" w:hint="eastAsia"/>
          <w:szCs w:val="28"/>
        </w:rPr>
        <w:t xml:space="preserve">     1.社會組男子</w:t>
      </w:r>
      <w:r w:rsidR="00BB025E" w:rsidRPr="00BB025E">
        <w:rPr>
          <w:rFonts w:ascii="標楷體" w:eastAsia="標楷體" w:hAnsi="標楷體" w:hint="eastAsia"/>
          <w:color w:val="FF0000"/>
          <w:szCs w:val="28"/>
        </w:rPr>
        <w:t>乙</w:t>
      </w:r>
      <w:r w:rsidR="00BB025E" w:rsidRPr="00990419">
        <w:rPr>
          <w:rFonts w:ascii="標楷體" w:eastAsia="標楷體" w:hAnsi="標楷體" w:hint="eastAsia"/>
          <w:color w:val="FF0000"/>
          <w:szCs w:val="28"/>
        </w:rPr>
        <w:t>、</w:t>
      </w:r>
      <w:r w:rsidRPr="00990419">
        <w:rPr>
          <w:rFonts w:ascii="標楷體" w:eastAsia="標楷體" w:hAnsi="標楷體" w:hint="eastAsia"/>
          <w:color w:val="FF0000"/>
          <w:szCs w:val="28"/>
        </w:rPr>
        <w:t>丙、丁</w:t>
      </w:r>
      <w:r w:rsidRPr="002B0E35">
        <w:rPr>
          <w:rFonts w:ascii="標楷體" w:eastAsia="標楷體" w:hAnsi="標楷體" w:hint="eastAsia"/>
          <w:szCs w:val="28"/>
        </w:rPr>
        <w:t>組及女子</w:t>
      </w:r>
      <w:r w:rsidR="00BB025E" w:rsidRPr="00BB025E">
        <w:rPr>
          <w:rFonts w:ascii="標楷體" w:eastAsia="標楷體" w:hAnsi="標楷體" w:hint="eastAsia"/>
          <w:color w:val="FF0000"/>
          <w:szCs w:val="28"/>
        </w:rPr>
        <w:t>乙</w:t>
      </w:r>
      <w:r w:rsidR="00BB025E" w:rsidRPr="00990419">
        <w:rPr>
          <w:rFonts w:ascii="標楷體" w:eastAsia="標楷體" w:hAnsi="標楷體" w:hint="eastAsia"/>
          <w:color w:val="FF0000"/>
          <w:szCs w:val="28"/>
        </w:rPr>
        <w:t>、</w:t>
      </w:r>
      <w:r w:rsidRPr="00990419">
        <w:rPr>
          <w:rFonts w:ascii="標楷體" w:eastAsia="標楷體" w:hAnsi="標楷體" w:hint="eastAsia"/>
          <w:color w:val="FF0000"/>
          <w:szCs w:val="28"/>
        </w:rPr>
        <w:t>丙</w:t>
      </w:r>
      <w:r w:rsidRPr="002B0E35">
        <w:rPr>
          <w:rFonts w:ascii="標楷體" w:eastAsia="標楷體" w:hAnsi="標楷體" w:hint="eastAsia"/>
          <w:szCs w:val="28"/>
        </w:rPr>
        <w:t>組參賽資格限設籍嘉義縣市或服務於嘉義縣市公民營機關團體者或</w:t>
      </w:r>
      <w:r w:rsidR="006F1C7C" w:rsidRPr="006F1C7C">
        <w:rPr>
          <w:rFonts w:ascii="標楷體" w:eastAsia="標楷體" w:hAnsi="標楷體" w:hint="eastAsia"/>
          <w:color w:val="FF0000"/>
          <w:szCs w:val="28"/>
        </w:rPr>
        <w:t>曾</w:t>
      </w:r>
      <w:r w:rsidRPr="002B0E35">
        <w:rPr>
          <w:rFonts w:ascii="標楷體" w:eastAsia="標楷體" w:hAnsi="標楷體" w:hint="eastAsia"/>
          <w:szCs w:val="28"/>
        </w:rPr>
        <w:t>就讀於嘉義縣市公私立學校學生</w:t>
      </w:r>
      <w:r w:rsidR="00315E4B">
        <w:rPr>
          <w:rFonts w:ascii="標楷體" w:eastAsia="標楷體" w:hAnsi="標楷體" w:hint="eastAsia"/>
          <w:szCs w:val="28"/>
        </w:rPr>
        <w:t>或嘉義市球員分組名單內</w:t>
      </w:r>
      <w:r w:rsidRPr="002B0E35">
        <w:rPr>
          <w:rFonts w:ascii="標楷體" w:eastAsia="標楷體" w:hAnsi="標楷體" w:hint="eastAsia"/>
          <w:szCs w:val="28"/>
        </w:rPr>
        <w:t>。(請攜帶國民身分證</w:t>
      </w:r>
      <w:r w:rsidR="00F0061E">
        <w:rPr>
          <w:rFonts w:ascii="標楷體" w:eastAsia="標楷體" w:hAnsi="標楷體" w:hint="eastAsia"/>
          <w:szCs w:val="28"/>
        </w:rPr>
        <w:t>、</w:t>
      </w:r>
      <w:r w:rsidRPr="002B0E35">
        <w:rPr>
          <w:rFonts w:ascii="標楷體" w:eastAsia="標楷體" w:hAnsi="標楷體" w:hint="eastAsia"/>
          <w:szCs w:val="28"/>
        </w:rPr>
        <w:t>職員證、勞工保險投保明細、全民健康保險投保明細、學生證；若為專門職業人員，應備妥會員證)。</w:t>
      </w:r>
      <w:r w:rsidR="00CA4EA3" w:rsidRPr="00CA4EA3">
        <w:rPr>
          <w:rFonts w:ascii="標楷體" w:eastAsia="標楷體" w:hAnsi="標楷體" w:hint="eastAsia"/>
          <w:color w:val="FF0000"/>
          <w:szCs w:val="28"/>
        </w:rPr>
        <w:t>年</w:t>
      </w:r>
      <w:r w:rsidR="00F0061E">
        <w:rPr>
          <w:rFonts w:ascii="標楷體" w:eastAsia="標楷體" w:hAnsi="標楷體" w:hint="eastAsia"/>
          <w:color w:val="FF0000"/>
          <w:szCs w:val="28"/>
        </w:rPr>
        <w:t>齡達</w:t>
      </w:r>
      <w:r w:rsidR="00CA4EA3" w:rsidRPr="00CA4EA3">
        <w:rPr>
          <w:rFonts w:ascii="標楷體" w:eastAsia="標楷體" w:hAnsi="標楷體" w:hint="eastAsia"/>
          <w:color w:val="FF0000"/>
          <w:szCs w:val="28"/>
        </w:rPr>
        <w:t>50歲者(1</w:t>
      </w:r>
      <w:r w:rsidR="00AA0254">
        <w:rPr>
          <w:rFonts w:ascii="標楷體" w:eastAsia="標楷體" w:hAnsi="標楷體" w:hint="eastAsia"/>
          <w:color w:val="FF0000"/>
          <w:szCs w:val="28"/>
        </w:rPr>
        <w:t>10</w:t>
      </w:r>
      <w:r w:rsidR="00CA4EA3" w:rsidRPr="00CA4EA3">
        <w:rPr>
          <w:rFonts w:ascii="標楷體" w:eastAsia="標楷體" w:hAnsi="標楷體" w:hint="eastAsia"/>
          <w:color w:val="FF0000"/>
          <w:szCs w:val="28"/>
        </w:rPr>
        <w:t>-出生年)得依嘉義市分組降級一組(如:甲組降級乙組參賽)</w:t>
      </w:r>
      <w:r w:rsidR="00315E4B" w:rsidRPr="002B0E35">
        <w:rPr>
          <w:rFonts w:ascii="標楷體" w:eastAsia="標楷體" w:hAnsi="標楷體" w:hint="eastAsia"/>
          <w:szCs w:val="28"/>
        </w:rPr>
        <w:t>，</w:t>
      </w:r>
      <w:r w:rsidR="00315E4B" w:rsidRPr="00CA4EA3">
        <w:rPr>
          <w:rFonts w:ascii="標楷體" w:eastAsia="標楷體" w:hAnsi="標楷體" w:hint="eastAsia"/>
          <w:color w:val="FF0000"/>
          <w:szCs w:val="28"/>
        </w:rPr>
        <w:t>年</w:t>
      </w:r>
      <w:r w:rsidR="00F0061E">
        <w:rPr>
          <w:rFonts w:ascii="標楷體" w:eastAsia="標楷體" w:hAnsi="標楷體" w:hint="eastAsia"/>
          <w:color w:val="FF0000"/>
          <w:szCs w:val="28"/>
        </w:rPr>
        <w:t>齡達60</w:t>
      </w:r>
      <w:r w:rsidR="00315E4B" w:rsidRPr="00CA4EA3">
        <w:rPr>
          <w:rFonts w:ascii="標楷體" w:eastAsia="標楷體" w:hAnsi="標楷體" w:hint="eastAsia"/>
          <w:color w:val="FF0000"/>
          <w:szCs w:val="28"/>
        </w:rPr>
        <w:t>歲</w:t>
      </w:r>
      <w:r w:rsidR="00315E4B">
        <w:rPr>
          <w:rFonts w:ascii="標楷體" w:eastAsia="標楷體" w:hAnsi="標楷體" w:hint="eastAsia"/>
          <w:color w:val="FF0000"/>
          <w:szCs w:val="28"/>
        </w:rPr>
        <w:t>以上</w:t>
      </w:r>
      <w:r w:rsidR="00315E4B" w:rsidRPr="00CA4EA3">
        <w:rPr>
          <w:rFonts w:ascii="標楷體" w:eastAsia="標楷體" w:hAnsi="標楷體" w:hint="eastAsia"/>
          <w:color w:val="FF0000"/>
          <w:szCs w:val="28"/>
        </w:rPr>
        <w:t>者(1</w:t>
      </w:r>
      <w:r w:rsidR="00AA0254">
        <w:rPr>
          <w:rFonts w:ascii="標楷體" w:eastAsia="標楷體" w:hAnsi="標楷體" w:hint="eastAsia"/>
          <w:color w:val="FF0000"/>
          <w:szCs w:val="28"/>
        </w:rPr>
        <w:t>10</w:t>
      </w:r>
      <w:r w:rsidR="00315E4B" w:rsidRPr="00CA4EA3">
        <w:rPr>
          <w:rFonts w:ascii="標楷體" w:eastAsia="標楷體" w:hAnsi="標楷體" w:hint="eastAsia"/>
          <w:color w:val="FF0000"/>
          <w:szCs w:val="28"/>
        </w:rPr>
        <w:t>-出生年)</w:t>
      </w:r>
      <w:r w:rsidR="00315E4B">
        <w:rPr>
          <w:rFonts w:ascii="標楷體" w:eastAsia="標楷體" w:hAnsi="標楷體" w:hint="eastAsia"/>
          <w:color w:val="FF0000"/>
          <w:szCs w:val="28"/>
        </w:rPr>
        <w:t>得依嘉義市分組降級二</w:t>
      </w:r>
      <w:r w:rsidR="00315E4B" w:rsidRPr="00CA4EA3">
        <w:rPr>
          <w:rFonts w:ascii="標楷體" w:eastAsia="標楷體" w:hAnsi="標楷體" w:hint="eastAsia"/>
          <w:color w:val="FF0000"/>
          <w:szCs w:val="28"/>
        </w:rPr>
        <w:t>組(如:甲組降級</w:t>
      </w:r>
      <w:r w:rsidR="00315E4B">
        <w:rPr>
          <w:rFonts w:ascii="標楷體" w:eastAsia="標楷體" w:hAnsi="標楷體" w:hint="eastAsia"/>
          <w:color w:val="FF0000"/>
          <w:szCs w:val="28"/>
        </w:rPr>
        <w:t>丙</w:t>
      </w:r>
      <w:r w:rsidR="00315E4B" w:rsidRPr="00CA4EA3">
        <w:rPr>
          <w:rFonts w:ascii="標楷體" w:eastAsia="標楷體" w:hAnsi="標楷體" w:hint="eastAsia"/>
          <w:color w:val="FF0000"/>
          <w:szCs w:val="28"/>
        </w:rPr>
        <w:t>組參賽)</w:t>
      </w:r>
      <w:r w:rsidR="00CA4EA3" w:rsidRPr="00CA4EA3">
        <w:rPr>
          <w:rFonts w:ascii="標楷體" w:eastAsia="標楷體" w:hAnsi="標楷體" w:hint="eastAsia"/>
          <w:szCs w:val="28"/>
        </w:rPr>
        <w:t xml:space="preserve"> </w:t>
      </w:r>
      <w:r w:rsidR="00CA4EA3" w:rsidRPr="002B0E35">
        <w:rPr>
          <w:rFonts w:ascii="標楷體" w:eastAsia="標楷體" w:hAnsi="標楷體" w:hint="eastAsia"/>
          <w:szCs w:val="28"/>
        </w:rPr>
        <w:t>。</w:t>
      </w:r>
    </w:p>
    <w:p w14:paraId="33743A42" w14:textId="77777777" w:rsidR="00990419" w:rsidRPr="002B0E35" w:rsidRDefault="00990419" w:rsidP="00990419">
      <w:pPr>
        <w:spacing w:line="400" w:lineRule="exact"/>
        <w:ind w:leftChars="203" w:left="848" w:hangingChars="100" w:hanging="280"/>
        <w:rPr>
          <w:rFonts w:ascii="標楷體" w:eastAsia="標楷體" w:hAnsi="標楷體"/>
          <w:szCs w:val="28"/>
        </w:rPr>
      </w:pPr>
      <w:r w:rsidRPr="002B0E35">
        <w:rPr>
          <w:rFonts w:ascii="標楷體" w:eastAsia="標楷體" w:hAnsi="標楷體" w:hint="eastAsia"/>
          <w:szCs w:val="28"/>
        </w:rPr>
        <w:t>2.其他組別歡迎全國羽球愛好者參加，請依照嘉義市球員分組及本競賽辦法規定報名參賽。</w:t>
      </w:r>
    </w:p>
    <w:p w14:paraId="0CEBC1BC" w14:textId="77777777" w:rsidR="00990419" w:rsidRPr="002B0E35" w:rsidRDefault="00990419" w:rsidP="00990419">
      <w:pPr>
        <w:spacing w:line="400" w:lineRule="exact"/>
        <w:ind w:leftChars="203" w:left="848" w:hangingChars="100" w:hanging="280"/>
        <w:rPr>
          <w:rFonts w:ascii="標楷體" w:eastAsia="標楷體" w:hAnsi="標楷體"/>
          <w:szCs w:val="28"/>
        </w:rPr>
      </w:pPr>
      <w:r w:rsidRPr="002B0E35">
        <w:rPr>
          <w:rFonts w:ascii="標楷體" w:eastAsia="標楷體" w:hAnsi="標楷體" w:hint="eastAsia"/>
          <w:szCs w:val="28"/>
        </w:rPr>
        <w:t>3.全國甲組球員限報名參加公開組、分齡組；公開組、分齡組雙打限一名全國甲組球員。分齡組年齡計算：</w:t>
      </w:r>
      <w:r w:rsidR="00601B88">
        <w:rPr>
          <w:rFonts w:ascii="標楷體" w:eastAsia="標楷體" w:hAnsi="標楷體" w:hint="eastAsia"/>
          <w:szCs w:val="28"/>
        </w:rPr>
        <w:t>1</w:t>
      </w:r>
      <w:r w:rsidR="00AA0254">
        <w:rPr>
          <w:rFonts w:ascii="標楷體" w:eastAsia="標楷體" w:hAnsi="標楷體" w:hint="eastAsia"/>
          <w:szCs w:val="28"/>
        </w:rPr>
        <w:t>10</w:t>
      </w:r>
      <w:r w:rsidRPr="002B0E35">
        <w:rPr>
          <w:rFonts w:ascii="標楷體" w:eastAsia="標楷體" w:hAnsi="標楷體" w:hint="eastAsia"/>
          <w:szCs w:val="28"/>
        </w:rPr>
        <w:t>年 減 出生年，得降齡參賽，出賽時請務必攜帶中華民國國民身分證。</w:t>
      </w:r>
    </w:p>
    <w:p w14:paraId="4B73EEE9" w14:textId="77777777" w:rsidR="00990419" w:rsidRPr="002B0E35" w:rsidRDefault="00990419" w:rsidP="00990419">
      <w:pPr>
        <w:spacing w:line="400" w:lineRule="exact"/>
        <w:ind w:leftChars="202" w:left="849" w:hangingChars="101" w:hanging="283"/>
        <w:rPr>
          <w:rFonts w:ascii="標楷體" w:eastAsia="標楷體" w:hAnsi="標楷體"/>
          <w:szCs w:val="28"/>
        </w:rPr>
      </w:pPr>
      <w:r w:rsidRPr="002B0E35">
        <w:rPr>
          <w:rFonts w:ascii="標楷體" w:eastAsia="標楷體" w:hAnsi="標楷體" w:hint="eastAsia"/>
          <w:szCs w:val="28"/>
        </w:rPr>
        <w:t>4.</w:t>
      </w:r>
      <w:r w:rsidRPr="006B598E">
        <w:rPr>
          <w:rFonts w:ascii="標楷體" w:eastAsia="標楷體" w:hAnsi="標楷體" w:hint="eastAsia"/>
          <w:color w:val="FF0000"/>
          <w:szCs w:val="28"/>
        </w:rPr>
        <w:t>每位球員限參加兩項比賽(國小</w:t>
      </w:r>
      <w:r w:rsidR="00115909">
        <w:rPr>
          <w:rFonts w:ascii="標楷體" w:eastAsia="標楷體" w:hAnsi="標楷體" w:hint="eastAsia"/>
          <w:color w:val="FF0000"/>
          <w:szCs w:val="28"/>
        </w:rPr>
        <w:t>團體組</w:t>
      </w:r>
      <w:r w:rsidRPr="006B598E">
        <w:rPr>
          <w:rFonts w:ascii="標楷體" w:eastAsia="標楷體" w:hAnsi="標楷體" w:hint="eastAsia"/>
          <w:color w:val="FF0000"/>
          <w:szCs w:val="28"/>
        </w:rPr>
        <w:t>不在此限)</w:t>
      </w:r>
      <w:r w:rsidRPr="002B0E35">
        <w:rPr>
          <w:rFonts w:ascii="標楷體" w:eastAsia="標楷體" w:hAnsi="標楷體" w:hint="eastAsia"/>
          <w:szCs w:val="28"/>
        </w:rPr>
        <w:t>，逾越兩項或報名重複時，以先出場為先，其餘項目取消資格。</w:t>
      </w:r>
    </w:p>
    <w:p w14:paraId="39A14187" w14:textId="77777777" w:rsidR="00990419" w:rsidRDefault="00990419" w:rsidP="00990419">
      <w:pPr>
        <w:spacing w:line="400" w:lineRule="exact"/>
        <w:ind w:leftChars="-50" w:left="848" w:hangingChars="353" w:hanging="988"/>
        <w:rPr>
          <w:rFonts w:ascii="標楷體" w:eastAsia="標楷體" w:hAnsi="標楷體"/>
          <w:szCs w:val="28"/>
        </w:rPr>
      </w:pPr>
      <w:r w:rsidRPr="002B0E35">
        <w:rPr>
          <w:rFonts w:ascii="標楷體" w:eastAsia="標楷體" w:hAnsi="標楷體" w:hint="eastAsia"/>
          <w:szCs w:val="28"/>
        </w:rPr>
        <w:t xml:space="preserve">     5.學生組以目前在學年級為準，雙打不限同一學校學生報名參賽，得跨高年級報名參賽。</w:t>
      </w:r>
    </w:p>
    <w:p w14:paraId="7A5BAC8F" w14:textId="77777777" w:rsidR="00990419" w:rsidRPr="00E03AAD" w:rsidRDefault="00990419" w:rsidP="00990419">
      <w:pPr>
        <w:spacing w:line="400" w:lineRule="exact"/>
        <w:ind w:leftChars="202" w:left="846" w:hangingChars="100" w:hanging="280"/>
        <w:rPr>
          <w:rFonts w:ascii="標楷體" w:eastAsia="標楷體" w:hAnsi="標楷體"/>
          <w:color w:val="FF0000"/>
          <w:szCs w:val="28"/>
        </w:rPr>
      </w:pPr>
      <w:r w:rsidRPr="00E03AAD">
        <w:rPr>
          <w:rFonts w:ascii="標楷體" w:eastAsia="標楷體" w:hAnsi="標楷體" w:hint="eastAsia"/>
          <w:color w:val="FF0000"/>
          <w:szCs w:val="28"/>
        </w:rPr>
        <w:t>6.國小團體組限同一學校學生始得報名參賽，出賽點數為單、雙、單。</w:t>
      </w:r>
      <w:r>
        <w:rPr>
          <w:rFonts w:ascii="標楷體" w:eastAsia="標楷體" w:hAnsi="標楷體" w:hint="eastAsia"/>
          <w:color w:val="FF0000"/>
          <w:szCs w:val="28"/>
        </w:rPr>
        <w:t>每隊以五人為限</w:t>
      </w:r>
      <w:r w:rsidR="001A5118">
        <w:rPr>
          <w:rFonts w:ascii="標楷體" w:eastAsia="標楷體" w:hAnsi="標楷體" w:hint="eastAsia"/>
          <w:color w:val="FF0000"/>
          <w:szCs w:val="28"/>
        </w:rPr>
        <w:t>，</w:t>
      </w:r>
      <w:r w:rsidR="001A5118" w:rsidRPr="001A5118">
        <w:rPr>
          <w:rFonts w:ascii="Times New Roman" w:eastAsia="標楷體" w:hint="eastAsia"/>
          <w:color w:val="FF0000"/>
        </w:rPr>
        <w:t>以總勝分多者為勝，總勝分相同以勝兩點為勝</w:t>
      </w:r>
      <w:r w:rsidR="001A5118" w:rsidRPr="001A5118">
        <w:rPr>
          <w:rFonts w:ascii="標楷體" w:eastAsia="標楷體" w:hAnsi="標楷體" w:hint="eastAsia"/>
          <w:color w:val="FF0000"/>
        </w:rPr>
        <w:t>。</w:t>
      </w:r>
    </w:p>
    <w:p w14:paraId="29F7E5F5" w14:textId="77777777" w:rsidR="00990419" w:rsidRPr="002B0E35" w:rsidRDefault="00990419" w:rsidP="00601B88">
      <w:pPr>
        <w:spacing w:line="0" w:lineRule="atLeast"/>
        <w:ind w:leftChars="-101" w:left="848" w:hangingChars="404" w:hanging="1131"/>
        <w:rPr>
          <w:rFonts w:ascii="標楷體" w:eastAsia="標楷體" w:hAnsi="標楷體"/>
        </w:rPr>
      </w:pPr>
      <w:r w:rsidRPr="002B0E35">
        <w:rPr>
          <w:rFonts w:ascii="標楷體" w:eastAsia="標楷體" w:hAnsi="標楷體" w:hint="eastAsia"/>
          <w:szCs w:val="28"/>
        </w:rPr>
        <w:t xml:space="preserve">      </w:t>
      </w:r>
      <w:r>
        <w:rPr>
          <w:rFonts w:ascii="標楷體" w:eastAsia="標楷體" w:hAnsi="標楷體" w:hint="eastAsia"/>
          <w:szCs w:val="28"/>
        </w:rPr>
        <w:t>7</w:t>
      </w:r>
      <w:r w:rsidRPr="002B0E35">
        <w:rPr>
          <w:rFonts w:ascii="標楷體" w:eastAsia="標楷體" w:hAnsi="標楷體" w:hint="eastAsia"/>
        </w:rPr>
        <w:t>.</w:t>
      </w:r>
      <w:r w:rsidR="00601B88">
        <w:rPr>
          <w:rFonts w:ascii="標楷體" w:eastAsia="標楷體" w:hAnsi="標楷體" w:hint="eastAsia"/>
        </w:rPr>
        <w:t>非嘉義市籍男生視同嘉義市男子</w:t>
      </w:r>
      <w:r w:rsidR="00DB1216">
        <w:rPr>
          <w:rFonts w:ascii="標楷體" w:eastAsia="標楷體" w:hAnsi="標楷體" w:hint="eastAsia"/>
          <w:color w:val="FF0000"/>
        </w:rPr>
        <w:t>甲</w:t>
      </w:r>
      <w:r w:rsidRPr="002B0E35">
        <w:rPr>
          <w:rFonts w:ascii="標楷體" w:eastAsia="標楷體" w:hAnsi="標楷體" w:hint="eastAsia"/>
        </w:rPr>
        <w:t>組球員，女生視同嘉義市女子</w:t>
      </w:r>
      <w:r w:rsidR="00DB1216">
        <w:rPr>
          <w:rFonts w:ascii="標楷體" w:eastAsia="標楷體" w:hAnsi="標楷體" w:hint="eastAsia"/>
          <w:color w:val="FF0000"/>
        </w:rPr>
        <w:t>甲</w:t>
      </w:r>
      <w:r w:rsidRPr="002B0E35">
        <w:rPr>
          <w:rFonts w:ascii="標楷體" w:eastAsia="標楷體" w:hAnsi="標楷體" w:hint="eastAsia"/>
        </w:rPr>
        <w:t>組球員。</w:t>
      </w:r>
    </w:p>
    <w:p w14:paraId="263DB329" w14:textId="77777777" w:rsidR="00990419" w:rsidRPr="002B0E35" w:rsidRDefault="00990419" w:rsidP="00601B88">
      <w:pPr>
        <w:spacing w:line="0" w:lineRule="atLeast"/>
        <w:ind w:left="851" w:hanging="874"/>
        <w:rPr>
          <w:rFonts w:ascii="標楷體" w:eastAsia="標楷體" w:hAnsi="標楷體"/>
        </w:rPr>
      </w:pPr>
      <w:r w:rsidRPr="002B0E35"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 w:hint="eastAsia"/>
        </w:rPr>
        <w:t>8</w:t>
      </w:r>
      <w:r w:rsidRPr="002B0E35">
        <w:rPr>
          <w:rFonts w:ascii="標楷體" w:eastAsia="標楷體" w:hAnsi="標楷體" w:hint="eastAsia"/>
        </w:rPr>
        <w:t>.經羽球運動績優甄審、甄試或獨招已報到之大專院校學生，視同嘉義市甲組球員。</w:t>
      </w:r>
    </w:p>
    <w:p w14:paraId="280EE67E" w14:textId="77777777" w:rsidR="00990419" w:rsidRPr="002B0E35" w:rsidRDefault="00990419" w:rsidP="00601B88">
      <w:pPr>
        <w:spacing w:line="0" w:lineRule="atLeast"/>
        <w:ind w:left="851" w:hanging="874"/>
        <w:rPr>
          <w:rFonts w:ascii="標楷體" w:eastAsia="標楷體" w:hAnsi="標楷體"/>
        </w:rPr>
      </w:pPr>
      <w:r w:rsidRPr="002B0E35"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 w:hint="eastAsia"/>
        </w:rPr>
        <w:t>9</w:t>
      </w:r>
      <w:r w:rsidRPr="002B0E35">
        <w:rPr>
          <w:rFonts w:ascii="標楷體" w:eastAsia="標楷體" w:hAnsi="標楷體" w:hint="eastAsia"/>
        </w:rPr>
        <w:t>.以羽球專長就讀於高中、職體育班之高中學生，男視同嘉義市男子</w:t>
      </w:r>
      <w:r w:rsidR="00115909">
        <w:rPr>
          <w:rFonts w:ascii="標楷體" w:eastAsia="標楷體" w:hAnsi="標楷體" w:hint="eastAsia"/>
        </w:rPr>
        <w:t>甲</w:t>
      </w:r>
      <w:r w:rsidRPr="002B0E35">
        <w:rPr>
          <w:rFonts w:ascii="標楷體" w:eastAsia="標楷體" w:hAnsi="標楷體" w:hint="eastAsia"/>
        </w:rPr>
        <w:t>組球員，女視同嘉義市女子甲組球員。</w:t>
      </w:r>
    </w:p>
    <w:p w14:paraId="5EAD24E5" w14:textId="77777777" w:rsidR="00990419" w:rsidRPr="002B0E35" w:rsidRDefault="00990419" w:rsidP="00601B88">
      <w:pPr>
        <w:spacing w:line="0" w:lineRule="atLeast"/>
        <w:ind w:left="851" w:hanging="874"/>
        <w:rPr>
          <w:rFonts w:ascii="標楷體" w:eastAsia="標楷體" w:hAnsi="標楷體"/>
        </w:rPr>
      </w:pPr>
      <w:r w:rsidRPr="002B0E35"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 w:hint="eastAsia"/>
        </w:rPr>
        <w:t>10</w:t>
      </w:r>
      <w:r w:rsidRPr="002B0E35">
        <w:rPr>
          <w:rFonts w:ascii="標楷體" w:eastAsia="標楷體" w:hAnsi="標楷體" w:hint="eastAsia"/>
        </w:rPr>
        <w:t>.以羽球專長就讀體育班之國中學生，男視同嘉義市男子丙組球員，女視同嘉義市女子乙組球員。</w:t>
      </w:r>
    </w:p>
    <w:p w14:paraId="336D5D14" w14:textId="77777777" w:rsidR="00990419" w:rsidRPr="002B0E35" w:rsidRDefault="00990419" w:rsidP="00601B88">
      <w:pPr>
        <w:spacing w:line="0" w:lineRule="atLeast"/>
        <w:ind w:left="851" w:hanging="874"/>
        <w:rPr>
          <w:rFonts w:ascii="標楷體" w:eastAsia="標楷體" w:hAnsi="標楷體"/>
        </w:rPr>
      </w:pPr>
      <w:r w:rsidRPr="002B0E35">
        <w:rPr>
          <w:rFonts w:ascii="標楷體" w:eastAsia="標楷體" w:hAnsi="標楷體" w:hint="eastAsia"/>
        </w:rPr>
        <w:t xml:space="preserve">    1</w:t>
      </w:r>
      <w:r>
        <w:rPr>
          <w:rFonts w:ascii="標楷體" w:eastAsia="標楷體" w:hAnsi="標楷體" w:hint="eastAsia"/>
        </w:rPr>
        <w:t>1</w:t>
      </w:r>
      <w:r w:rsidRPr="002B0E35">
        <w:rPr>
          <w:rFonts w:ascii="標楷體" w:eastAsia="標楷體" w:hAnsi="標楷體" w:hint="eastAsia"/>
        </w:rPr>
        <w:t>.曾參加全國運動會(含資格賽)羽球項目之選手視同嘉義市甲組球員。</w:t>
      </w:r>
    </w:p>
    <w:p w14:paraId="059893B9" w14:textId="77777777" w:rsidR="00990419" w:rsidRPr="002B0E35" w:rsidRDefault="00990419" w:rsidP="00601B88">
      <w:pPr>
        <w:spacing w:line="0" w:lineRule="atLeast"/>
        <w:ind w:left="851" w:hanging="284"/>
        <w:rPr>
          <w:rFonts w:ascii="標楷體" w:eastAsia="標楷體" w:hAnsi="標楷體"/>
        </w:rPr>
      </w:pPr>
      <w:r w:rsidRPr="002B0E35">
        <w:rPr>
          <w:rFonts w:ascii="標楷體" w:eastAsia="標楷體" w:hAnsi="標楷體" w:hint="eastAsia"/>
        </w:rPr>
        <w:lastRenderedPageBreak/>
        <w:t>1</w:t>
      </w:r>
      <w:r>
        <w:rPr>
          <w:rFonts w:ascii="標楷體" w:eastAsia="標楷體" w:hAnsi="標楷體" w:hint="eastAsia"/>
        </w:rPr>
        <w:t>2</w:t>
      </w:r>
      <w:r w:rsidRPr="002B0E35">
        <w:rPr>
          <w:rFonts w:ascii="標楷體" w:eastAsia="標楷體" w:hAnsi="標楷體" w:hint="eastAsia"/>
        </w:rPr>
        <w:t>.女生可參加男子組比賽，女子甲組視同男子丙組；女子乙組(含)以下視同男子丁組。</w:t>
      </w:r>
    </w:p>
    <w:p w14:paraId="4967D050" w14:textId="77777777" w:rsidR="00990419" w:rsidRPr="002B0E35" w:rsidRDefault="00990419" w:rsidP="00990419">
      <w:pPr>
        <w:spacing w:line="400" w:lineRule="exact"/>
        <w:ind w:left="851" w:hanging="874"/>
        <w:rPr>
          <w:rFonts w:ascii="標楷體" w:eastAsia="標楷體" w:hAnsi="標楷體"/>
          <w:szCs w:val="28"/>
        </w:rPr>
      </w:pPr>
      <w:r w:rsidRPr="002B0E35">
        <w:rPr>
          <w:rFonts w:ascii="標楷體" w:eastAsia="標楷體" w:hAnsi="標楷體" w:hint="eastAsia"/>
          <w:szCs w:val="28"/>
        </w:rPr>
        <w:t xml:space="preserve">                                                                                          </w:t>
      </w:r>
    </w:p>
    <w:p w14:paraId="2EAF5811" w14:textId="77777777" w:rsidR="00990419" w:rsidRPr="002B0E35" w:rsidRDefault="00990419" w:rsidP="00990419">
      <w:pPr>
        <w:kinsoku w:val="0"/>
        <w:spacing w:line="400" w:lineRule="exact"/>
        <w:ind w:left="2008" w:hanging="2008"/>
        <w:rPr>
          <w:rFonts w:ascii="標楷體" w:eastAsia="標楷體" w:hAnsi="標楷體"/>
          <w:szCs w:val="28"/>
        </w:rPr>
      </w:pPr>
      <w:r w:rsidRPr="002B0E35">
        <w:rPr>
          <w:rFonts w:ascii="標楷體" w:eastAsia="標楷體" w:hAnsi="標楷體" w:hint="eastAsia"/>
          <w:szCs w:val="28"/>
        </w:rPr>
        <w:t>十、比賽方法：</w:t>
      </w:r>
    </w:p>
    <w:p w14:paraId="17D25733" w14:textId="77777777" w:rsidR="00990419" w:rsidRPr="002B0E35" w:rsidRDefault="00990419" w:rsidP="00990419">
      <w:pPr>
        <w:pStyle w:val="a3"/>
        <w:numPr>
          <w:ilvl w:val="0"/>
          <w:numId w:val="1"/>
        </w:numPr>
        <w:kinsoku w:val="0"/>
        <w:spacing w:line="400" w:lineRule="exact"/>
        <w:ind w:leftChars="0"/>
        <w:rPr>
          <w:rFonts w:ascii="標楷體" w:eastAsia="標楷體" w:hAnsi="標楷體"/>
          <w:szCs w:val="28"/>
        </w:rPr>
      </w:pPr>
      <w:r w:rsidRPr="002B0E35">
        <w:rPr>
          <w:rFonts w:ascii="標楷體" w:eastAsia="標楷體" w:hAnsi="標楷體" w:hint="eastAsia"/>
          <w:szCs w:val="28"/>
        </w:rPr>
        <w:t>採用世界羽總公佈之最新國際羽球規則，以</w:t>
      </w:r>
      <w:r w:rsidRPr="002B0E35">
        <w:rPr>
          <w:rFonts w:ascii="標楷體" w:eastAsia="標楷體" w:hAnsi="標楷體"/>
          <w:szCs w:val="28"/>
        </w:rPr>
        <w:t>25分一局定勝負</w:t>
      </w:r>
      <w:r w:rsidRPr="002B0E35">
        <w:rPr>
          <w:rFonts w:ascii="標楷體" w:eastAsia="標楷體" w:hAnsi="標楷體" w:hint="eastAsia"/>
          <w:szCs w:val="28"/>
        </w:rPr>
        <w:t>，13分換邊，24分平不拉分。</w:t>
      </w:r>
    </w:p>
    <w:p w14:paraId="7B67FCE4" w14:textId="77777777" w:rsidR="00990419" w:rsidRPr="002B0E35" w:rsidRDefault="00990419" w:rsidP="00990419">
      <w:pPr>
        <w:kinsoku w:val="0"/>
        <w:spacing w:line="400" w:lineRule="exact"/>
        <w:ind w:left="874" w:hanging="2008"/>
        <w:rPr>
          <w:sz w:val="23"/>
          <w:szCs w:val="23"/>
          <w:shd w:val="clear" w:color="auto" w:fill="FFFFFF"/>
        </w:rPr>
      </w:pPr>
      <w:r w:rsidRPr="002B0E35">
        <w:rPr>
          <w:rFonts w:ascii="標楷體" w:eastAsia="標楷體" w:hAnsi="標楷體" w:hint="eastAsia"/>
          <w:szCs w:val="28"/>
        </w:rPr>
        <w:t xml:space="preserve">            2.比賽方式視參加隊數於抽籤時決定，採循環賽時，積分算法如下…</w:t>
      </w:r>
    </w:p>
    <w:p w14:paraId="5F5DADF6" w14:textId="77777777" w:rsidR="00990419" w:rsidRPr="002B0E35" w:rsidRDefault="00990419" w:rsidP="00990419">
      <w:pPr>
        <w:kinsoku w:val="0"/>
        <w:spacing w:line="400" w:lineRule="exact"/>
        <w:ind w:left="874" w:hanging="23"/>
        <w:rPr>
          <w:rFonts w:ascii="標楷體" w:eastAsia="標楷體" w:hAnsi="標楷體"/>
          <w:szCs w:val="28"/>
        </w:rPr>
      </w:pPr>
      <w:r w:rsidRPr="002B0E35">
        <w:rPr>
          <w:rFonts w:ascii="標楷體" w:eastAsia="標楷體" w:hAnsi="標楷體" w:hint="eastAsia"/>
          <w:szCs w:val="28"/>
        </w:rPr>
        <w:t>(1)勝一場得2分，敗一場得1分，棄權0分，積分多者為勝。</w:t>
      </w:r>
    </w:p>
    <w:p w14:paraId="27E7AF61" w14:textId="77777777" w:rsidR="00990419" w:rsidRPr="002B0E35" w:rsidRDefault="00990419" w:rsidP="00990419">
      <w:pPr>
        <w:kinsoku w:val="0"/>
        <w:spacing w:line="400" w:lineRule="exact"/>
        <w:ind w:left="874" w:hanging="23"/>
        <w:rPr>
          <w:rFonts w:ascii="標楷體" w:eastAsia="標楷體" w:hAnsi="標楷體"/>
          <w:szCs w:val="28"/>
        </w:rPr>
      </w:pPr>
      <w:r w:rsidRPr="002B0E35">
        <w:rPr>
          <w:rFonts w:ascii="標楷體" w:eastAsia="標楷體" w:hAnsi="標楷體" w:hint="eastAsia"/>
          <w:szCs w:val="28"/>
        </w:rPr>
        <w:t>(2) 2隊積分相等，勝者為勝。</w:t>
      </w:r>
    </w:p>
    <w:p w14:paraId="7E3FDD1F" w14:textId="77777777" w:rsidR="00990419" w:rsidRPr="002B0E35" w:rsidRDefault="00990419" w:rsidP="00990419">
      <w:pPr>
        <w:kinsoku w:val="0"/>
        <w:spacing w:line="400" w:lineRule="exact"/>
        <w:ind w:leftChars="304" w:left="1274" w:hangingChars="151" w:hanging="423"/>
        <w:rPr>
          <w:rFonts w:ascii="標楷體" w:eastAsia="標楷體" w:hAnsi="標楷體"/>
          <w:szCs w:val="28"/>
        </w:rPr>
      </w:pPr>
      <w:r w:rsidRPr="002B0E35">
        <w:rPr>
          <w:rFonts w:ascii="標楷體" w:eastAsia="標楷體" w:hAnsi="標楷體" w:hint="eastAsia"/>
          <w:szCs w:val="28"/>
        </w:rPr>
        <w:t>(3) 3隊以上積分相等，以該相關隊比賽結果，（勝分和）減（負分和）之差，大者為勝；如相等，則由裁判長抽籤決定之。</w:t>
      </w:r>
    </w:p>
    <w:p w14:paraId="7312FA00" w14:textId="77777777" w:rsidR="00990419" w:rsidRPr="002B0E35" w:rsidRDefault="00990419" w:rsidP="00990419">
      <w:pPr>
        <w:kinsoku w:val="0"/>
        <w:spacing w:line="400" w:lineRule="exact"/>
        <w:ind w:leftChars="200" w:left="840" w:hangingChars="100" w:hanging="280"/>
        <w:rPr>
          <w:rFonts w:ascii="標楷體" w:eastAsia="標楷體" w:hAnsi="標楷體"/>
          <w:szCs w:val="28"/>
        </w:rPr>
      </w:pPr>
      <w:r w:rsidRPr="002B0E35">
        <w:rPr>
          <w:rFonts w:ascii="標楷體" w:eastAsia="標楷體" w:hAnsi="標楷體" w:hint="eastAsia"/>
          <w:szCs w:val="28"/>
        </w:rPr>
        <w:t>3.各組報名4~6隊取二名，7~9隊取三名，10隊以上取四名；學生組報名25~48隊取八名，49隊以上取十六名；未達四隊則取消該組比賽。</w:t>
      </w:r>
    </w:p>
    <w:p w14:paraId="3A0DC910" w14:textId="77777777" w:rsidR="00385588" w:rsidRDefault="00990419" w:rsidP="00385588">
      <w:pPr>
        <w:kinsoku w:val="0"/>
        <w:spacing w:line="400" w:lineRule="exact"/>
        <w:ind w:left="2008" w:hanging="2008"/>
        <w:rPr>
          <w:rFonts w:ascii="標楷體" w:eastAsia="標楷體" w:hAnsi="標楷體"/>
          <w:szCs w:val="28"/>
        </w:rPr>
      </w:pPr>
      <w:r w:rsidRPr="002B0E35">
        <w:rPr>
          <w:rFonts w:ascii="標楷體" w:eastAsia="標楷體" w:hAnsi="標楷體" w:hint="eastAsia"/>
          <w:szCs w:val="28"/>
        </w:rPr>
        <w:t xml:space="preserve">    4.參加比賽選手經點名逾3分鐘（以球場掛鐘為準）未出場者，以棄權</w:t>
      </w:r>
    </w:p>
    <w:p w14:paraId="3DE7366A" w14:textId="77777777" w:rsidR="00385588" w:rsidRPr="009650E2" w:rsidRDefault="00385588" w:rsidP="00385588">
      <w:pPr>
        <w:kinsoku w:val="0"/>
        <w:spacing w:line="400" w:lineRule="exact"/>
        <w:ind w:left="2008" w:hanging="2008"/>
        <w:rPr>
          <w:rFonts w:ascii="標楷體" w:eastAsia="標楷體" w:hAnsi="標楷體"/>
          <w:color w:val="FF0000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    </w:t>
      </w:r>
      <w:r w:rsidR="00990419" w:rsidRPr="002B0E35">
        <w:rPr>
          <w:rFonts w:ascii="標楷體" w:eastAsia="標楷體" w:hAnsi="標楷體" w:hint="eastAsia"/>
          <w:szCs w:val="28"/>
        </w:rPr>
        <w:t>論。</w:t>
      </w:r>
      <w:r w:rsidRPr="00385588">
        <w:rPr>
          <w:rFonts w:ascii="標楷體" w:eastAsia="標楷體" w:hAnsi="標楷體" w:hint="eastAsia"/>
          <w:szCs w:val="28"/>
        </w:rPr>
        <w:t>一經判定棄權，取消本次賽事</w:t>
      </w:r>
      <w:r w:rsidRPr="009650E2">
        <w:rPr>
          <w:rFonts w:ascii="標楷體" w:eastAsia="標楷體" w:hAnsi="標楷體" w:hint="eastAsia"/>
          <w:color w:val="C00000"/>
          <w:szCs w:val="28"/>
        </w:rPr>
        <w:t>該組</w:t>
      </w:r>
      <w:r w:rsidRPr="00385588">
        <w:rPr>
          <w:rFonts w:ascii="標楷體" w:eastAsia="標楷體" w:hAnsi="標楷體" w:hint="eastAsia"/>
          <w:szCs w:val="28"/>
        </w:rPr>
        <w:t>之所有賽程參賽資格。</w:t>
      </w:r>
      <w:r w:rsidRPr="009650E2">
        <w:rPr>
          <w:rFonts w:ascii="標楷體" w:eastAsia="標楷體" w:hAnsi="標楷體" w:hint="eastAsia"/>
          <w:color w:val="FF0000"/>
          <w:szCs w:val="28"/>
        </w:rPr>
        <w:t>冒名頂替</w:t>
      </w:r>
    </w:p>
    <w:p w14:paraId="6A1F64E9" w14:textId="77777777" w:rsidR="00385588" w:rsidRPr="009650E2" w:rsidRDefault="00385588" w:rsidP="00385588">
      <w:pPr>
        <w:kinsoku w:val="0"/>
        <w:spacing w:line="400" w:lineRule="exact"/>
        <w:ind w:left="2008" w:hanging="2008"/>
        <w:rPr>
          <w:rFonts w:ascii="標楷體" w:eastAsia="標楷體" w:hAnsi="標楷體"/>
          <w:color w:val="FF0000"/>
          <w:szCs w:val="28"/>
        </w:rPr>
      </w:pPr>
      <w:r w:rsidRPr="009650E2">
        <w:rPr>
          <w:rFonts w:ascii="標楷體" w:eastAsia="標楷體" w:hAnsi="標楷體"/>
          <w:color w:val="FF0000"/>
          <w:szCs w:val="28"/>
        </w:rPr>
        <w:t xml:space="preserve">      者與被冒名頂替者</w:t>
      </w:r>
      <w:r w:rsidRPr="009650E2">
        <w:rPr>
          <w:rFonts w:ascii="標楷體" w:eastAsia="標楷體" w:hAnsi="標楷體" w:hint="eastAsia"/>
          <w:color w:val="FF0000"/>
          <w:szCs w:val="28"/>
        </w:rPr>
        <w:t>，一經判定棄權，取消本次賽事之所有賽程參賽資格</w:t>
      </w:r>
    </w:p>
    <w:p w14:paraId="516F27C5" w14:textId="77777777" w:rsidR="00990419" w:rsidRPr="002B0E35" w:rsidRDefault="00385588" w:rsidP="00385588">
      <w:pPr>
        <w:kinsoku w:val="0"/>
        <w:spacing w:line="400" w:lineRule="exact"/>
        <w:ind w:left="2008" w:hanging="2008"/>
        <w:rPr>
          <w:rFonts w:ascii="標楷體" w:eastAsia="標楷體" w:hAnsi="標楷體"/>
          <w:szCs w:val="28"/>
        </w:rPr>
      </w:pPr>
      <w:r w:rsidRPr="009650E2">
        <w:rPr>
          <w:rFonts w:ascii="標楷體" w:eastAsia="標楷體" w:hAnsi="標楷體"/>
          <w:color w:val="FF0000"/>
          <w:szCs w:val="28"/>
        </w:rPr>
        <w:t xml:space="preserve">      </w:t>
      </w:r>
      <w:r w:rsidRPr="009650E2">
        <w:rPr>
          <w:rFonts w:ascii="標楷體" w:eastAsia="標楷體" w:hAnsi="標楷體" w:hint="eastAsia"/>
          <w:color w:val="FF0000"/>
          <w:szCs w:val="28"/>
        </w:rPr>
        <w:t>，並禁止參加嘉義市羽球委員會所舉辦之相關賽事一年</w:t>
      </w:r>
      <w:r w:rsidRPr="002B0E35">
        <w:rPr>
          <w:rFonts w:ascii="標楷體" w:eastAsia="標楷體" w:hAnsi="標楷體" w:hint="eastAsia"/>
          <w:szCs w:val="28"/>
        </w:rPr>
        <w:t>。</w:t>
      </w:r>
    </w:p>
    <w:p w14:paraId="30558456" w14:textId="77777777" w:rsidR="00385588" w:rsidRPr="002B0E35" w:rsidRDefault="00990419" w:rsidP="00385588">
      <w:pPr>
        <w:kinsoku w:val="0"/>
        <w:spacing w:line="400" w:lineRule="exact"/>
        <w:ind w:left="2008" w:hanging="2008"/>
        <w:rPr>
          <w:rFonts w:ascii="標楷體" w:eastAsia="標楷體" w:hAnsi="標楷體"/>
          <w:szCs w:val="28"/>
        </w:rPr>
      </w:pPr>
      <w:r w:rsidRPr="002B0E35">
        <w:rPr>
          <w:rFonts w:ascii="標楷體" w:eastAsia="標楷體" w:hAnsi="標楷體" w:hint="eastAsia"/>
          <w:szCs w:val="28"/>
        </w:rPr>
        <w:t xml:space="preserve">    5.</w:t>
      </w:r>
      <w:r w:rsidR="00385588" w:rsidRPr="002B0E35">
        <w:rPr>
          <w:rFonts w:ascii="標楷體" w:eastAsia="標楷體" w:hAnsi="標楷體" w:hint="eastAsia"/>
          <w:szCs w:val="28"/>
        </w:rPr>
        <w:t>社會組各組前三名晉升一級，由審查委員會審查通過後公告實施。</w:t>
      </w:r>
    </w:p>
    <w:p w14:paraId="5BC2B3ED" w14:textId="77777777" w:rsidR="00990419" w:rsidRPr="002B0E35" w:rsidRDefault="00385588" w:rsidP="00385588">
      <w:pPr>
        <w:kinsoku w:val="0"/>
        <w:spacing w:line="400" w:lineRule="exact"/>
        <w:ind w:left="2008" w:hanging="2008"/>
        <w:rPr>
          <w:rFonts w:ascii="標楷體" w:eastAsia="標楷體" w:hAnsi="標楷體"/>
          <w:szCs w:val="28"/>
        </w:rPr>
      </w:pPr>
      <w:r w:rsidRPr="002B0E35">
        <w:rPr>
          <w:rFonts w:ascii="標楷體" w:eastAsia="標楷體" w:hAnsi="標楷體" w:hint="eastAsia"/>
          <w:szCs w:val="28"/>
        </w:rPr>
        <w:t xml:space="preserve">      審查委員會得視選手能力另行選材升等，通過後公告實施。</w:t>
      </w:r>
      <w:r w:rsidRPr="002B0E35" w:rsidDel="00385588">
        <w:rPr>
          <w:rFonts w:ascii="標楷體" w:eastAsia="標楷體" w:hAnsi="標楷體" w:hint="eastAsia"/>
          <w:szCs w:val="28"/>
        </w:rPr>
        <w:t xml:space="preserve"> </w:t>
      </w:r>
    </w:p>
    <w:p w14:paraId="577D7F63" w14:textId="77777777" w:rsidR="00990419" w:rsidRPr="002B0E35" w:rsidRDefault="00990419" w:rsidP="00990419">
      <w:pPr>
        <w:kinsoku w:val="0"/>
        <w:spacing w:line="400" w:lineRule="exact"/>
        <w:ind w:left="2008" w:hanging="2008"/>
        <w:rPr>
          <w:rFonts w:ascii="標楷體" w:eastAsia="標楷體" w:hAnsi="標楷體"/>
          <w:szCs w:val="28"/>
        </w:rPr>
      </w:pPr>
      <w:r w:rsidRPr="002B0E35">
        <w:rPr>
          <w:rFonts w:ascii="標楷體" w:eastAsia="標楷體" w:hAnsi="標楷體" w:hint="eastAsia"/>
          <w:szCs w:val="28"/>
        </w:rPr>
        <w:t>十</w:t>
      </w:r>
      <w:r w:rsidR="00B86A31">
        <w:rPr>
          <w:rFonts w:ascii="標楷體" w:eastAsia="標楷體" w:hAnsi="標楷體" w:hint="eastAsia"/>
          <w:szCs w:val="28"/>
        </w:rPr>
        <w:t>一</w:t>
      </w:r>
      <w:r w:rsidRPr="002B0E35">
        <w:rPr>
          <w:rFonts w:ascii="標楷體" w:eastAsia="標楷體" w:hAnsi="標楷體" w:hint="eastAsia"/>
          <w:szCs w:val="28"/>
        </w:rPr>
        <w:t>、報名方式：</w:t>
      </w:r>
    </w:p>
    <w:p w14:paraId="048CCF36" w14:textId="2B6F2656" w:rsidR="00990419" w:rsidRPr="002B0E35" w:rsidRDefault="00990419" w:rsidP="00990419">
      <w:pPr>
        <w:kinsoku w:val="0"/>
        <w:spacing w:line="400" w:lineRule="exact"/>
        <w:ind w:left="1560" w:hanging="1560"/>
        <w:rPr>
          <w:rFonts w:ascii="標楷體" w:eastAsia="標楷體" w:hAnsi="標楷體"/>
          <w:szCs w:val="28"/>
        </w:rPr>
      </w:pPr>
      <w:r w:rsidRPr="002B0E35">
        <w:rPr>
          <w:rFonts w:ascii="標楷體" w:eastAsia="標楷體" w:hAnsi="標楷體" w:hint="eastAsia"/>
          <w:szCs w:val="28"/>
        </w:rPr>
        <w:t xml:space="preserve">    1. 報名日期：即日起至</w:t>
      </w:r>
      <w:r w:rsidR="004E64C7">
        <w:rPr>
          <w:rFonts w:ascii="標楷體" w:eastAsia="標楷體" w:hAnsi="標楷體" w:hint="eastAsia"/>
          <w:szCs w:val="28"/>
        </w:rPr>
        <w:t>1</w:t>
      </w:r>
      <w:r w:rsidR="00B86A31">
        <w:rPr>
          <w:rFonts w:ascii="標楷體" w:eastAsia="標楷體" w:hAnsi="標楷體" w:hint="eastAsia"/>
          <w:szCs w:val="28"/>
        </w:rPr>
        <w:t>1</w:t>
      </w:r>
      <w:r w:rsidRPr="002B0E35">
        <w:rPr>
          <w:rFonts w:ascii="標楷體" w:eastAsia="標楷體" w:hAnsi="標楷體" w:hint="eastAsia"/>
          <w:szCs w:val="28"/>
        </w:rPr>
        <w:t>月</w:t>
      </w:r>
      <w:r w:rsidR="00B86A31">
        <w:rPr>
          <w:rFonts w:ascii="標楷體" w:eastAsia="標楷體" w:hAnsi="標楷體" w:hint="eastAsia"/>
          <w:szCs w:val="28"/>
        </w:rPr>
        <w:t>5</w:t>
      </w:r>
      <w:r w:rsidRPr="002B0E35">
        <w:rPr>
          <w:rFonts w:ascii="標楷體" w:eastAsia="標楷體" w:hAnsi="標楷體" w:hint="eastAsia"/>
          <w:szCs w:val="28"/>
        </w:rPr>
        <w:t>日(星期</w:t>
      </w:r>
      <w:r w:rsidR="00CE4E9A">
        <w:rPr>
          <w:rFonts w:ascii="標楷體" w:eastAsia="標楷體" w:hAnsi="標楷體" w:hint="eastAsia"/>
          <w:szCs w:val="28"/>
        </w:rPr>
        <w:t>四</w:t>
      </w:r>
      <w:r w:rsidRPr="002B0E35">
        <w:rPr>
          <w:rFonts w:ascii="標楷體" w:eastAsia="標楷體" w:hAnsi="標楷體" w:hint="eastAsia"/>
          <w:szCs w:val="28"/>
        </w:rPr>
        <w:t>)</w:t>
      </w:r>
      <w:r w:rsidRPr="002B0E35">
        <w:rPr>
          <w:rFonts w:hint="eastAsia"/>
        </w:rPr>
        <w:t xml:space="preserve"> </w:t>
      </w:r>
      <w:r w:rsidRPr="002B0E35">
        <w:rPr>
          <w:rFonts w:ascii="標楷體" w:eastAsia="標楷體" w:hAnsi="標楷體" w:hint="eastAsia"/>
          <w:szCs w:val="28"/>
        </w:rPr>
        <w:t>23:59止，逾期恕不受理，請於1</w:t>
      </w:r>
      <w:r w:rsidR="00B86A31">
        <w:rPr>
          <w:rFonts w:ascii="標楷體" w:eastAsia="標楷體" w:hAnsi="標楷體" w:hint="eastAsia"/>
          <w:szCs w:val="28"/>
        </w:rPr>
        <w:t>1</w:t>
      </w:r>
      <w:r w:rsidRPr="002B0E35">
        <w:rPr>
          <w:rFonts w:ascii="標楷體" w:eastAsia="標楷體" w:hAnsi="標楷體" w:hint="eastAsia"/>
          <w:szCs w:val="28"/>
        </w:rPr>
        <w:t>月</w:t>
      </w:r>
      <w:r w:rsidR="00B86A31">
        <w:rPr>
          <w:rFonts w:ascii="標楷體" w:eastAsia="標楷體" w:hAnsi="標楷體" w:hint="eastAsia"/>
          <w:szCs w:val="28"/>
        </w:rPr>
        <w:t>8</w:t>
      </w:r>
      <w:r w:rsidRPr="002B0E35">
        <w:rPr>
          <w:rFonts w:ascii="標楷體" w:eastAsia="標楷體" w:hAnsi="標楷體" w:hint="eastAsia"/>
          <w:szCs w:val="28"/>
        </w:rPr>
        <w:t>日（週一）17：00止繳費完成，逾期取消參賽資格，1</w:t>
      </w:r>
      <w:r w:rsidR="00401F96">
        <w:rPr>
          <w:rFonts w:ascii="標楷體" w:eastAsia="標楷體" w:hAnsi="標楷體" w:hint="eastAsia"/>
          <w:szCs w:val="28"/>
        </w:rPr>
        <w:t>1</w:t>
      </w:r>
      <w:r w:rsidRPr="002B0E35">
        <w:rPr>
          <w:rFonts w:ascii="標楷體" w:eastAsia="標楷體" w:hAnsi="標楷體" w:hint="eastAsia"/>
          <w:szCs w:val="28"/>
        </w:rPr>
        <w:t>月</w:t>
      </w:r>
      <w:r w:rsidR="00CE4E9A">
        <w:rPr>
          <w:rFonts w:ascii="標楷體" w:eastAsia="標楷體" w:hAnsi="標楷體" w:hint="eastAsia"/>
          <w:szCs w:val="28"/>
        </w:rPr>
        <w:t>1</w:t>
      </w:r>
      <w:r w:rsidR="00B86A31">
        <w:rPr>
          <w:rFonts w:ascii="標楷體" w:eastAsia="標楷體" w:hAnsi="標楷體" w:hint="eastAsia"/>
          <w:szCs w:val="28"/>
        </w:rPr>
        <w:t>2</w:t>
      </w:r>
      <w:r w:rsidRPr="002B0E35">
        <w:rPr>
          <w:rFonts w:ascii="標楷體" w:eastAsia="標楷體" w:hAnsi="標楷體" w:hint="eastAsia"/>
          <w:szCs w:val="28"/>
        </w:rPr>
        <w:t>日(星期</w:t>
      </w:r>
      <w:r w:rsidR="00CE4E9A">
        <w:rPr>
          <w:rFonts w:ascii="標楷體" w:eastAsia="標楷體" w:hAnsi="標楷體" w:hint="eastAsia"/>
          <w:szCs w:val="28"/>
        </w:rPr>
        <w:t>五</w:t>
      </w:r>
      <w:r w:rsidRPr="002B0E35">
        <w:rPr>
          <w:rFonts w:ascii="標楷體" w:eastAsia="標楷體" w:hAnsi="標楷體" w:hint="eastAsia"/>
          <w:szCs w:val="28"/>
        </w:rPr>
        <w:t>)公告參賽名單，名單一經公告，不受理退賽與退費。</w:t>
      </w:r>
    </w:p>
    <w:p w14:paraId="28F600B8" w14:textId="77777777" w:rsidR="00990419" w:rsidRPr="002B0E35" w:rsidRDefault="00990419" w:rsidP="00990419">
      <w:pPr>
        <w:kinsoku w:val="0"/>
        <w:spacing w:line="400" w:lineRule="exact"/>
        <w:ind w:left="2008" w:hanging="2008"/>
        <w:rPr>
          <w:rFonts w:ascii="標楷體" w:eastAsia="標楷體" w:hAnsi="標楷體"/>
          <w:szCs w:val="28"/>
        </w:rPr>
      </w:pPr>
      <w:r w:rsidRPr="002B0E35">
        <w:rPr>
          <w:rFonts w:ascii="標楷體" w:eastAsia="標楷體" w:hAnsi="標楷體" w:hint="eastAsia"/>
          <w:szCs w:val="28"/>
        </w:rPr>
        <w:t xml:space="preserve">    2. 報名方式：一律採網路報名</w:t>
      </w:r>
    </w:p>
    <w:p w14:paraId="00864BDE" w14:textId="5883F0AA" w:rsidR="00990419" w:rsidRPr="002B0E35" w:rsidRDefault="00990419" w:rsidP="00990419">
      <w:pPr>
        <w:pStyle w:val="a3"/>
        <w:kinsoku w:val="0"/>
        <w:spacing w:line="400" w:lineRule="exact"/>
        <w:ind w:leftChars="0" w:left="928"/>
        <w:rPr>
          <w:rFonts w:ascii="標楷體" w:eastAsia="標楷體" w:hAnsi="標楷體"/>
          <w:szCs w:val="28"/>
        </w:rPr>
      </w:pPr>
      <w:r w:rsidRPr="002B0E35">
        <w:rPr>
          <w:rFonts w:ascii="標楷體" w:eastAsia="標楷體" w:hAnsi="標楷體" w:hint="eastAsia"/>
          <w:szCs w:val="28"/>
        </w:rPr>
        <w:t xml:space="preserve">活動官網: </w:t>
      </w:r>
      <w:hyperlink r:id="rId7" w:history="1">
        <w:r w:rsidR="00957DD7" w:rsidRPr="00E42E56">
          <w:rPr>
            <w:rStyle w:val="a4"/>
            <w:rFonts w:ascii="標楷體" w:eastAsia="標楷體" w:hAnsi="標楷體" w:hint="eastAsia"/>
            <w:szCs w:val="28"/>
          </w:rPr>
          <w:t>http</w:t>
        </w:r>
        <w:r w:rsidR="00957DD7" w:rsidRPr="00E42E56">
          <w:rPr>
            <w:rStyle w:val="a4"/>
            <w:rFonts w:ascii="標楷體" w:eastAsia="標楷體" w:hAnsi="標楷體"/>
            <w:szCs w:val="28"/>
          </w:rPr>
          <w:t>s</w:t>
        </w:r>
        <w:r w:rsidR="00957DD7" w:rsidRPr="00E42E56">
          <w:rPr>
            <w:rStyle w:val="a4"/>
            <w:rFonts w:ascii="標楷體" w:eastAsia="標楷體" w:hAnsi="標楷體" w:hint="eastAsia"/>
            <w:szCs w:val="28"/>
          </w:rPr>
          <w:t>://cybc.ef-info.com/</w:t>
        </w:r>
      </w:hyperlink>
    </w:p>
    <w:p w14:paraId="3B193FE4" w14:textId="77777777" w:rsidR="00990419" w:rsidRPr="009650E2" w:rsidRDefault="006C11BE" w:rsidP="009650E2">
      <w:pPr>
        <w:kinsoku w:val="0"/>
        <w:spacing w:line="400" w:lineRule="exact"/>
        <w:ind w:leftChars="171" w:left="479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 </w:t>
      </w:r>
      <w:r w:rsidR="00990419" w:rsidRPr="009650E2">
        <w:rPr>
          <w:rFonts w:ascii="標楷體" w:eastAsia="標楷體" w:hAnsi="標楷體" w:hint="eastAsia"/>
          <w:szCs w:val="28"/>
        </w:rPr>
        <w:t>報名相關問題請洽</w:t>
      </w:r>
      <w:r w:rsidR="00990419" w:rsidRPr="009650E2">
        <w:rPr>
          <w:rFonts w:ascii="標楷體" w:eastAsia="標楷體" w:hAnsi="標楷體"/>
          <w:szCs w:val="28"/>
        </w:rPr>
        <w:t xml:space="preserve"> MY </w:t>
      </w:r>
      <w:r w:rsidR="00990419" w:rsidRPr="009650E2">
        <w:rPr>
          <w:rFonts w:ascii="標楷體" w:eastAsia="標楷體" w:hAnsi="標楷體" w:hint="eastAsia"/>
          <w:szCs w:val="28"/>
        </w:rPr>
        <w:t>Livescore客服</w:t>
      </w:r>
      <w:r w:rsidR="00990419" w:rsidRPr="009650E2">
        <w:rPr>
          <w:rFonts w:ascii="標楷體" w:eastAsia="標楷體" w:hAnsi="標楷體"/>
          <w:szCs w:val="28"/>
        </w:rPr>
        <w:t xml:space="preserve"> Line ID:@695fbizo</w:t>
      </w:r>
    </w:p>
    <w:p w14:paraId="52B4E92B" w14:textId="77777777" w:rsidR="00990419" w:rsidRPr="00957DD7" w:rsidRDefault="00990419" w:rsidP="00990419">
      <w:pPr>
        <w:pStyle w:val="a3"/>
        <w:kinsoku w:val="0"/>
        <w:spacing w:line="400" w:lineRule="exact"/>
        <w:ind w:leftChars="708" w:left="1982"/>
        <w:rPr>
          <w:rFonts w:ascii="標楷體" w:eastAsia="標楷體" w:hAnsi="標楷體"/>
          <w:szCs w:val="28"/>
        </w:rPr>
      </w:pPr>
    </w:p>
    <w:p w14:paraId="0161E5AD" w14:textId="77777777" w:rsidR="00990419" w:rsidRPr="002B0E35" w:rsidRDefault="00990419" w:rsidP="00990419">
      <w:pPr>
        <w:pStyle w:val="a3"/>
        <w:kinsoku w:val="0"/>
        <w:spacing w:line="400" w:lineRule="exact"/>
        <w:ind w:left="560"/>
        <w:rPr>
          <w:rFonts w:ascii="標楷體" w:eastAsia="標楷體" w:hAnsi="標楷體"/>
          <w:szCs w:val="28"/>
        </w:rPr>
      </w:pPr>
      <w:r w:rsidRPr="002B0E35">
        <w:rPr>
          <w:rFonts w:ascii="標楷體" w:eastAsia="標楷體" w:hAnsi="標楷體" w:hint="eastAsia"/>
          <w:szCs w:val="28"/>
        </w:rPr>
        <w:t>3.繳費方式：</w:t>
      </w:r>
    </w:p>
    <w:p w14:paraId="23B4C32A" w14:textId="77777777" w:rsidR="00990419" w:rsidRPr="002B0E35" w:rsidRDefault="00990419" w:rsidP="00990419">
      <w:pPr>
        <w:pStyle w:val="a3"/>
        <w:kinsoku w:val="0"/>
        <w:spacing w:line="400" w:lineRule="exact"/>
        <w:ind w:left="560"/>
        <w:rPr>
          <w:rFonts w:ascii="標楷體" w:eastAsia="標楷體" w:hAnsi="標楷體"/>
          <w:szCs w:val="28"/>
        </w:rPr>
      </w:pPr>
      <w:r w:rsidRPr="002B0E35">
        <w:rPr>
          <w:rFonts w:ascii="標楷體" w:eastAsia="標楷體" w:hAnsi="標楷體" w:hint="eastAsia"/>
          <w:szCs w:val="28"/>
        </w:rPr>
        <w:t xml:space="preserve"> 請使用報名完成時，系統顯示的虛擬帳號繳費</w:t>
      </w:r>
    </w:p>
    <w:p w14:paraId="68AFE744" w14:textId="2D020979" w:rsidR="00990419" w:rsidRPr="002B0E35" w:rsidRDefault="00990419" w:rsidP="00990419">
      <w:pPr>
        <w:pStyle w:val="a3"/>
        <w:kinsoku w:val="0"/>
        <w:spacing w:line="400" w:lineRule="exact"/>
        <w:ind w:left="560"/>
        <w:rPr>
          <w:rFonts w:ascii="標楷體" w:eastAsia="標楷體" w:hAnsi="標楷體"/>
          <w:szCs w:val="28"/>
        </w:rPr>
      </w:pPr>
      <w:r w:rsidRPr="002B0E35">
        <w:rPr>
          <w:rFonts w:ascii="標楷體" w:eastAsia="標楷體" w:hAnsi="標楷體" w:hint="eastAsia"/>
          <w:szCs w:val="28"/>
        </w:rPr>
        <w:t xml:space="preserve"> (1)至</w:t>
      </w:r>
      <w:r w:rsidR="00401F96">
        <w:rPr>
          <w:rFonts w:ascii="標楷體" w:eastAsia="標楷體" w:hAnsi="標楷體" w:hint="eastAsia"/>
          <w:szCs w:val="28"/>
        </w:rPr>
        <w:t>四大</w:t>
      </w:r>
      <w:r w:rsidRPr="002B0E35">
        <w:rPr>
          <w:rFonts w:ascii="標楷體" w:eastAsia="標楷體" w:hAnsi="標楷體" w:hint="eastAsia"/>
          <w:szCs w:val="28"/>
        </w:rPr>
        <w:t>超商繳款，2萬元以下繳款手續費 15 元。</w:t>
      </w:r>
    </w:p>
    <w:p w14:paraId="3F480C35" w14:textId="77777777" w:rsidR="00990419" w:rsidRPr="002B0E35" w:rsidRDefault="00990419" w:rsidP="00990419">
      <w:pPr>
        <w:pStyle w:val="a3"/>
        <w:kinsoku w:val="0"/>
        <w:spacing w:line="400" w:lineRule="exact"/>
        <w:ind w:left="1134" w:hangingChars="205" w:hanging="574"/>
        <w:rPr>
          <w:rFonts w:ascii="標楷體" w:eastAsia="標楷體" w:hAnsi="標楷體"/>
          <w:szCs w:val="28"/>
        </w:rPr>
      </w:pPr>
      <w:r w:rsidRPr="002B0E35">
        <w:rPr>
          <w:rFonts w:ascii="標楷體" w:eastAsia="標楷體" w:hAnsi="標楷體" w:hint="eastAsia"/>
          <w:szCs w:val="28"/>
        </w:rPr>
        <w:t xml:space="preserve"> (2)使用國泰世華銀行</w:t>
      </w:r>
      <w:r w:rsidR="00AA0254">
        <w:rPr>
          <w:rFonts w:ascii="標楷體" w:eastAsia="標楷體" w:hAnsi="標楷體" w:hint="eastAsia"/>
          <w:szCs w:val="28"/>
        </w:rPr>
        <w:t>帳戶</w:t>
      </w:r>
      <w:r w:rsidRPr="002B0E35">
        <w:rPr>
          <w:rFonts w:ascii="標楷體" w:eastAsia="標楷體" w:hAnsi="標楷體" w:hint="eastAsia"/>
          <w:szCs w:val="28"/>
        </w:rPr>
        <w:t xml:space="preserve"> ATM 繳款免手續費，由其它金融機構 ATM 繳款手續費15 元。</w:t>
      </w:r>
    </w:p>
    <w:p w14:paraId="4A093002" w14:textId="77777777" w:rsidR="00990419" w:rsidRPr="002B0E35" w:rsidRDefault="00990419" w:rsidP="00990419">
      <w:pPr>
        <w:pStyle w:val="a3"/>
        <w:kinsoku w:val="0"/>
        <w:spacing w:line="400" w:lineRule="exact"/>
        <w:ind w:left="1134" w:hangingChars="205" w:hanging="574"/>
        <w:rPr>
          <w:rFonts w:ascii="標楷體" w:eastAsia="標楷體" w:hAnsi="標楷體"/>
          <w:szCs w:val="28"/>
        </w:rPr>
      </w:pPr>
      <w:r w:rsidRPr="002B0E35">
        <w:rPr>
          <w:rFonts w:ascii="標楷體" w:eastAsia="標楷體" w:hAnsi="標楷體" w:hint="eastAsia"/>
          <w:szCs w:val="28"/>
        </w:rPr>
        <w:t xml:space="preserve"> (3)使用國泰世華銀行網路銀行</w:t>
      </w:r>
      <w:r w:rsidR="00AA0254">
        <w:rPr>
          <w:rFonts w:ascii="標楷體" w:eastAsia="標楷體" w:hAnsi="標楷體" w:hint="eastAsia"/>
          <w:szCs w:val="28"/>
        </w:rPr>
        <w:t>帳戶</w:t>
      </w:r>
      <w:r w:rsidRPr="002B0E35">
        <w:rPr>
          <w:rFonts w:ascii="標楷體" w:eastAsia="標楷體" w:hAnsi="標楷體" w:hint="eastAsia"/>
          <w:szCs w:val="28"/>
        </w:rPr>
        <w:t>繳款免手續費，由其它金融機構網路銀行繳款手續費 15 元。</w:t>
      </w:r>
    </w:p>
    <w:p w14:paraId="5D83A600" w14:textId="77777777" w:rsidR="00990419" w:rsidRPr="002B0E35" w:rsidRDefault="00990419" w:rsidP="00990419">
      <w:pPr>
        <w:pStyle w:val="a3"/>
        <w:kinsoku w:val="0"/>
        <w:spacing w:line="400" w:lineRule="exact"/>
        <w:ind w:left="560"/>
        <w:rPr>
          <w:rFonts w:ascii="標楷體" w:eastAsia="標楷體" w:hAnsi="標楷體"/>
          <w:szCs w:val="28"/>
        </w:rPr>
      </w:pPr>
      <w:r w:rsidRPr="002B0E35">
        <w:rPr>
          <w:rFonts w:ascii="標楷體" w:eastAsia="標楷體" w:hAnsi="標楷體" w:hint="eastAsia"/>
          <w:szCs w:val="28"/>
        </w:rPr>
        <w:lastRenderedPageBreak/>
        <w:t xml:space="preserve">   銀行: 國泰世華銀行(013) 嘉泰分行(2099) 戶名:毅軒實業有限公司</w:t>
      </w:r>
    </w:p>
    <w:p w14:paraId="1E842FB5" w14:textId="77777777" w:rsidR="00990419" w:rsidRPr="002B0E35" w:rsidRDefault="00990419" w:rsidP="00990419">
      <w:pPr>
        <w:pStyle w:val="a3"/>
        <w:kinsoku w:val="0"/>
        <w:spacing w:line="400" w:lineRule="exact"/>
        <w:ind w:left="991" w:hangingChars="154" w:hanging="431"/>
        <w:rPr>
          <w:rFonts w:ascii="標楷體" w:eastAsia="標楷體" w:hAnsi="標楷體"/>
          <w:szCs w:val="28"/>
        </w:rPr>
      </w:pPr>
      <w:r w:rsidRPr="002B0E35">
        <w:rPr>
          <w:rFonts w:ascii="標楷體" w:eastAsia="標楷體" w:hAnsi="標楷體"/>
          <w:szCs w:val="28"/>
        </w:rPr>
        <w:t xml:space="preserve"> (4)</w:t>
      </w:r>
      <w:r w:rsidRPr="002B0E35">
        <w:rPr>
          <w:rFonts w:ascii="標楷體" w:eastAsia="標楷體" w:hAnsi="標楷體" w:hint="eastAsia"/>
          <w:szCs w:val="28"/>
        </w:rPr>
        <w:t>使用國泰世華銀行匯款繳費免手續費，由其它金融機構採跨行滙款手續費30 元。</w:t>
      </w:r>
    </w:p>
    <w:p w14:paraId="50270733" w14:textId="679F75CB" w:rsidR="00990419" w:rsidRPr="002B0E35" w:rsidRDefault="00990419" w:rsidP="00990419">
      <w:pPr>
        <w:pStyle w:val="a3"/>
        <w:kinsoku w:val="0"/>
        <w:spacing w:line="400" w:lineRule="exact"/>
        <w:ind w:leftChars="0" w:left="567"/>
        <w:rPr>
          <w:rFonts w:ascii="標楷體" w:eastAsia="標楷體" w:hAnsi="標楷體"/>
          <w:szCs w:val="28"/>
        </w:rPr>
      </w:pPr>
      <w:r w:rsidRPr="002B0E35">
        <w:rPr>
          <w:rFonts w:ascii="標楷體" w:eastAsia="標楷體" w:hAnsi="標楷體" w:hint="eastAsia"/>
          <w:szCs w:val="28"/>
        </w:rPr>
        <w:t xml:space="preserve"> (5)可至國泰世華銀行臨櫃繳費，免手續費。</w:t>
      </w:r>
    </w:p>
    <w:p w14:paraId="572218C2" w14:textId="77777777" w:rsidR="00A177E9" w:rsidRDefault="00990419" w:rsidP="00990419">
      <w:pPr>
        <w:pStyle w:val="a3"/>
        <w:kinsoku w:val="0"/>
        <w:spacing w:line="400" w:lineRule="exact"/>
        <w:ind w:leftChars="0" w:left="567"/>
        <w:rPr>
          <w:rFonts w:ascii="標楷體" w:eastAsia="標楷體" w:hAnsi="標楷體"/>
          <w:szCs w:val="28"/>
        </w:rPr>
      </w:pPr>
      <w:r w:rsidRPr="002B0E35">
        <w:rPr>
          <w:rFonts w:ascii="標楷體" w:eastAsia="標楷體" w:hAnsi="標楷體" w:hint="eastAsia"/>
          <w:szCs w:val="28"/>
        </w:rPr>
        <w:t>4.報名費：雙打新台幣</w:t>
      </w:r>
      <w:r w:rsidR="007A2BB6">
        <w:rPr>
          <w:rFonts w:ascii="標楷體" w:eastAsia="標楷體" w:hAnsi="標楷體"/>
          <w:szCs w:val="28"/>
        </w:rPr>
        <w:t>7</w:t>
      </w:r>
      <w:r w:rsidRPr="002B0E35">
        <w:rPr>
          <w:rFonts w:ascii="標楷體" w:eastAsia="標楷體" w:hAnsi="標楷體" w:hint="eastAsia"/>
          <w:szCs w:val="28"/>
        </w:rPr>
        <w:t>00元、單打新台幣</w:t>
      </w:r>
      <w:r w:rsidRPr="002B0E35">
        <w:rPr>
          <w:rFonts w:ascii="標楷體" w:eastAsia="標楷體" w:hAnsi="標楷體"/>
          <w:szCs w:val="28"/>
        </w:rPr>
        <w:t>4</w:t>
      </w:r>
      <w:r w:rsidRPr="002B0E35">
        <w:rPr>
          <w:rFonts w:ascii="標楷體" w:eastAsia="標楷體" w:hAnsi="標楷體" w:hint="eastAsia"/>
          <w:szCs w:val="28"/>
        </w:rPr>
        <w:t>00元</w:t>
      </w:r>
      <w:r w:rsidR="00A177E9">
        <w:rPr>
          <w:rFonts w:ascii="標楷體" w:eastAsia="標楷體" w:hAnsi="標楷體" w:hint="eastAsia"/>
          <w:szCs w:val="28"/>
        </w:rPr>
        <w:t>、</w:t>
      </w:r>
    </w:p>
    <w:p w14:paraId="044BFE35" w14:textId="47A534B1" w:rsidR="00990419" w:rsidRPr="002B0E35" w:rsidRDefault="00A177E9" w:rsidP="00990419">
      <w:pPr>
        <w:pStyle w:val="a3"/>
        <w:kinsoku w:val="0"/>
        <w:spacing w:line="400" w:lineRule="exact"/>
        <w:ind w:leftChars="0" w:left="567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 xml:space="preserve">          </w:t>
      </w:r>
      <w:bookmarkStart w:id="0" w:name="_GoBack"/>
      <w:bookmarkEnd w:id="0"/>
      <w:r>
        <w:rPr>
          <w:rFonts w:ascii="標楷體" w:eastAsia="標楷體" w:hAnsi="標楷體" w:hint="eastAsia"/>
          <w:szCs w:val="28"/>
        </w:rPr>
        <w:t>三打三</w:t>
      </w:r>
      <w:r w:rsidRPr="002B0E35">
        <w:rPr>
          <w:rFonts w:ascii="標楷體" w:eastAsia="標楷體" w:hAnsi="標楷體" w:hint="eastAsia"/>
          <w:szCs w:val="28"/>
        </w:rPr>
        <w:t>新台幣</w:t>
      </w:r>
      <w:r>
        <w:rPr>
          <w:rFonts w:ascii="標楷體" w:eastAsia="標楷體" w:hAnsi="標楷體" w:hint="eastAsia"/>
          <w:szCs w:val="28"/>
        </w:rPr>
        <w:t>9</w:t>
      </w:r>
      <w:r w:rsidRPr="002B0E35">
        <w:rPr>
          <w:rFonts w:ascii="標楷體" w:eastAsia="標楷體" w:hAnsi="標楷體" w:hint="eastAsia"/>
          <w:szCs w:val="28"/>
        </w:rPr>
        <w:t>00元</w:t>
      </w:r>
      <w:r w:rsidR="00990419" w:rsidRPr="002B0E35">
        <w:rPr>
          <w:rFonts w:ascii="標楷體" w:eastAsia="標楷體" w:hAnsi="標楷體" w:hint="eastAsia"/>
          <w:szCs w:val="28"/>
        </w:rPr>
        <w:t>。</w:t>
      </w:r>
    </w:p>
    <w:p w14:paraId="7263E016" w14:textId="77777777" w:rsidR="00990419" w:rsidRPr="002B0E35" w:rsidRDefault="00990419" w:rsidP="00990419">
      <w:pPr>
        <w:pStyle w:val="a3"/>
        <w:kinsoku w:val="0"/>
        <w:spacing w:line="400" w:lineRule="exact"/>
        <w:ind w:leftChars="0" w:left="0" w:firstLineChars="708" w:firstLine="1982"/>
        <w:rPr>
          <w:rFonts w:ascii="標楷體" w:eastAsia="標楷體" w:hAnsi="標楷體"/>
          <w:szCs w:val="28"/>
        </w:rPr>
      </w:pPr>
      <w:r w:rsidRPr="002B0E35">
        <w:rPr>
          <w:rFonts w:ascii="標楷體" w:eastAsia="標楷體" w:hAnsi="標楷體" w:hint="eastAsia"/>
          <w:szCs w:val="28"/>
        </w:rPr>
        <w:t>國小組雙打新台幣</w:t>
      </w:r>
      <w:r w:rsidR="007A2BB6">
        <w:rPr>
          <w:rFonts w:ascii="標楷體" w:eastAsia="標楷體" w:hAnsi="標楷體"/>
          <w:szCs w:val="28"/>
        </w:rPr>
        <w:t>4</w:t>
      </w:r>
      <w:r w:rsidRPr="002B0E35">
        <w:rPr>
          <w:rFonts w:ascii="標楷體" w:eastAsia="標楷體" w:hAnsi="標楷體" w:hint="eastAsia"/>
          <w:szCs w:val="28"/>
        </w:rPr>
        <w:t>00元、單打新台幣</w:t>
      </w:r>
      <w:r w:rsidR="007A2BB6">
        <w:rPr>
          <w:rFonts w:ascii="標楷體" w:eastAsia="標楷體" w:hAnsi="標楷體"/>
          <w:szCs w:val="28"/>
        </w:rPr>
        <w:t>3</w:t>
      </w:r>
      <w:r w:rsidRPr="002B0E35">
        <w:rPr>
          <w:rFonts w:ascii="標楷體" w:eastAsia="標楷體" w:hAnsi="標楷體" w:hint="eastAsia"/>
          <w:szCs w:val="28"/>
        </w:rPr>
        <w:t>00元。</w:t>
      </w:r>
    </w:p>
    <w:p w14:paraId="7C98ABF7" w14:textId="77777777" w:rsidR="00990419" w:rsidRPr="002B0E35" w:rsidRDefault="00990419" w:rsidP="00990419">
      <w:pPr>
        <w:pStyle w:val="a3"/>
        <w:kinsoku w:val="0"/>
        <w:spacing w:line="400" w:lineRule="exact"/>
        <w:ind w:leftChars="0" w:left="993"/>
        <w:rPr>
          <w:rFonts w:ascii="標楷體" w:eastAsia="標楷體" w:hAnsi="標楷體"/>
          <w:szCs w:val="28"/>
        </w:rPr>
      </w:pPr>
      <w:r w:rsidRPr="002B0E35">
        <w:rPr>
          <w:rFonts w:ascii="標楷體" w:eastAsia="標楷體" w:hAnsi="標楷體" w:hint="eastAsia"/>
          <w:szCs w:val="28"/>
        </w:rPr>
        <w:t xml:space="preserve">       </w:t>
      </w:r>
      <w:r w:rsidRPr="00E03AAD">
        <w:rPr>
          <w:rFonts w:ascii="標楷體" w:eastAsia="標楷體" w:hAnsi="標楷體" w:hint="eastAsia"/>
          <w:color w:val="FF0000"/>
          <w:szCs w:val="28"/>
        </w:rPr>
        <w:t>國小團體</w:t>
      </w:r>
      <w:r>
        <w:rPr>
          <w:rFonts w:ascii="標楷體" w:eastAsia="標楷體" w:hAnsi="標楷體" w:hint="eastAsia"/>
          <w:color w:val="FF0000"/>
          <w:szCs w:val="28"/>
        </w:rPr>
        <w:t>組</w:t>
      </w:r>
      <w:r w:rsidRPr="00E03AAD">
        <w:rPr>
          <w:rFonts w:ascii="標楷體" w:eastAsia="標楷體" w:hAnsi="標楷體" w:hint="eastAsia"/>
          <w:color w:val="FF0000"/>
          <w:szCs w:val="28"/>
        </w:rPr>
        <w:t>每隊</w:t>
      </w:r>
      <w:r w:rsidR="007A2BB6">
        <w:rPr>
          <w:rFonts w:ascii="標楷體" w:eastAsia="標楷體" w:hAnsi="標楷體"/>
          <w:color w:val="FF0000"/>
          <w:szCs w:val="28"/>
        </w:rPr>
        <w:t>10</w:t>
      </w:r>
      <w:r w:rsidRPr="00E03AAD">
        <w:rPr>
          <w:rFonts w:ascii="標楷體" w:eastAsia="標楷體" w:hAnsi="標楷體" w:hint="eastAsia"/>
          <w:color w:val="FF0000"/>
          <w:szCs w:val="28"/>
        </w:rPr>
        <w:t>00元</w:t>
      </w:r>
    </w:p>
    <w:p w14:paraId="080A2C3A" w14:textId="77777777" w:rsidR="00990419" w:rsidRDefault="00990419" w:rsidP="00990419">
      <w:pPr>
        <w:kinsoku w:val="0"/>
        <w:spacing w:line="400" w:lineRule="exact"/>
        <w:ind w:left="709" w:hanging="709"/>
        <w:rPr>
          <w:rFonts w:ascii="標楷體" w:eastAsia="標楷體" w:hAnsi="標楷體"/>
          <w:szCs w:val="28"/>
        </w:rPr>
      </w:pPr>
    </w:p>
    <w:p w14:paraId="094F6C8A" w14:textId="77777777" w:rsidR="00990419" w:rsidRPr="002B0E35" w:rsidRDefault="00990419" w:rsidP="00990419">
      <w:pPr>
        <w:kinsoku w:val="0"/>
        <w:spacing w:line="400" w:lineRule="exact"/>
        <w:ind w:left="709" w:hanging="709"/>
        <w:rPr>
          <w:rFonts w:ascii="標楷體" w:eastAsia="標楷體" w:hAnsi="標楷體"/>
          <w:szCs w:val="28"/>
        </w:rPr>
      </w:pPr>
      <w:r w:rsidRPr="002B0E35">
        <w:rPr>
          <w:rFonts w:ascii="標楷體" w:eastAsia="標楷體" w:hAnsi="標楷體" w:hint="eastAsia"/>
          <w:szCs w:val="28"/>
        </w:rPr>
        <w:t>十</w:t>
      </w:r>
      <w:r w:rsidR="00B86A31">
        <w:rPr>
          <w:rFonts w:ascii="標楷體" w:eastAsia="標楷體" w:hAnsi="標楷體" w:hint="eastAsia"/>
          <w:szCs w:val="28"/>
        </w:rPr>
        <w:t>二</w:t>
      </w:r>
      <w:r w:rsidRPr="002B0E35">
        <w:rPr>
          <w:rFonts w:ascii="標楷體" w:eastAsia="標楷體" w:hAnsi="標楷體" w:hint="eastAsia"/>
          <w:szCs w:val="28"/>
        </w:rPr>
        <w:t>、抽籤日期：</w:t>
      </w:r>
      <w:r w:rsidR="004E64C7">
        <w:rPr>
          <w:rFonts w:ascii="標楷體" w:eastAsia="標楷體" w:hAnsi="標楷體" w:hint="eastAsia"/>
          <w:szCs w:val="28"/>
        </w:rPr>
        <w:t>1</w:t>
      </w:r>
      <w:r w:rsidR="00AA0254">
        <w:rPr>
          <w:rFonts w:ascii="標楷體" w:eastAsia="標楷體" w:hAnsi="標楷體" w:hint="eastAsia"/>
          <w:szCs w:val="28"/>
        </w:rPr>
        <w:t>10</w:t>
      </w:r>
      <w:r w:rsidRPr="002B0E35">
        <w:rPr>
          <w:rFonts w:ascii="標楷體" w:eastAsia="標楷體" w:hAnsi="標楷體" w:hint="eastAsia"/>
          <w:szCs w:val="28"/>
        </w:rPr>
        <w:t>年1</w:t>
      </w:r>
      <w:r w:rsidR="00AA0254">
        <w:rPr>
          <w:rFonts w:ascii="標楷體" w:eastAsia="標楷體" w:hAnsi="標楷體" w:hint="eastAsia"/>
          <w:szCs w:val="28"/>
        </w:rPr>
        <w:t>1</w:t>
      </w:r>
      <w:r w:rsidRPr="002B0E35">
        <w:rPr>
          <w:rFonts w:ascii="標楷體" w:eastAsia="標楷體" w:hAnsi="標楷體" w:hint="eastAsia"/>
          <w:szCs w:val="28"/>
        </w:rPr>
        <w:t>月</w:t>
      </w:r>
      <w:r w:rsidR="00B86A31">
        <w:rPr>
          <w:rFonts w:ascii="標楷體" w:eastAsia="標楷體" w:hAnsi="標楷體" w:hint="eastAsia"/>
          <w:szCs w:val="28"/>
        </w:rPr>
        <w:t>19</w:t>
      </w:r>
      <w:r w:rsidRPr="002B0E35">
        <w:rPr>
          <w:rFonts w:ascii="標楷體" w:eastAsia="標楷體" w:hAnsi="標楷體" w:hint="eastAsia"/>
          <w:szCs w:val="28"/>
        </w:rPr>
        <w:t>日（星期</w:t>
      </w:r>
      <w:r w:rsidR="00BB025E">
        <w:rPr>
          <w:rFonts w:ascii="標楷體" w:eastAsia="標楷體" w:hAnsi="標楷體" w:hint="eastAsia"/>
          <w:szCs w:val="28"/>
        </w:rPr>
        <w:t>五</w:t>
      </w:r>
      <w:r w:rsidRPr="002B0E35">
        <w:rPr>
          <w:rFonts w:ascii="標楷體" w:eastAsia="標楷體" w:hAnsi="標楷體" w:hint="eastAsia"/>
          <w:szCs w:val="28"/>
        </w:rPr>
        <w:t>）PM</w:t>
      </w:r>
      <w:r w:rsidRPr="002B0E35">
        <w:rPr>
          <w:rFonts w:ascii="標楷體" w:eastAsia="標楷體" w:hAnsi="標楷體"/>
          <w:szCs w:val="28"/>
        </w:rPr>
        <w:t>7</w:t>
      </w:r>
      <w:r w:rsidRPr="002B0E35">
        <w:rPr>
          <w:rFonts w:ascii="標楷體" w:eastAsia="標楷體" w:hAnsi="標楷體" w:hint="eastAsia"/>
          <w:szCs w:val="28"/>
        </w:rPr>
        <w:t>:</w:t>
      </w:r>
      <w:r w:rsidRPr="002B0E35">
        <w:rPr>
          <w:rFonts w:ascii="標楷體" w:eastAsia="標楷體" w:hAnsi="標楷體"/>
          <w:szCs w:val="28"/>
        </w:rPr>
        <w:t>0</w:t>
      </w:r>
      <w:r w:rsidRPr="002B0E35">
        <w:rPr>
          <w:rFonts w:ascii="標楷體" w:eastAsia="標楷體" w:hAnsi="標楷體" w:hint="eastAsia"/>
          <w:szCs w:val="28"/>
        </w:rPr>
        <w:t>0，於</w:t>
      </w:r>
      <w:r w:rsidRPr="002B0E35">
        <w:rPr>
          <w:rFonts w:ascii="標楷體" w:eastAsia="標楷體" w:hAnsi="標楷體" w:hint="eastAsia"/>
        </w:rPr>
        <w:t>嘉義市世賢路一段580巷78號，</w:t>
      </w:r>
      <w:r w:rsidRPr="002B0E35">
        <w:rPr>
          <w:rFonts w:ascii="標楷體" w:eastAsia="標楷體" w:hAnsi="標楷體" w:hint="eastAsia"/>
          <w:u w:val="single"/>
        </w:rPr>
        <w:t>上新羽球館</w:t>
      </w:r>
      <w:r w:rsidRPr="002B0E35">
        <w:rPr>
          <w:rFonts w:ascii="標楷體" w:eastAsia="標楷體" w:hAnsi="標楷體" w:hint="eastAsia"/>
        </w:rPr>
        <w:t xml:space="preserve">舉行，未到場之各參賽選手將由大會代抽，不得異議! </w:t>
      </w:r>
      <w:r w:rsidRPr="002B0E35">
        <w:rPr>
          <w:rFonts w:ascii="標楷體" w:eastAsia="標楷體" w:hAnsi="標楷體" w:hint="eastAsia"/>
          <w:szCs w:val="28"/>
        </w:rPr>
        <w:t>競賽賽程將於</w:t>
      </w:r>
      <w:r w:rsidR="00B86A31">
        <w:rPr>
          <w:rFonts w:ascii="標楷體" w:eastAsia="標楷體" w:hAnsi="標楷體" w:hint="eastAsia"/>
          <w:szCs w:val="28"/>
        </w:rPr>
        <w:t>比賽日期一週前</w:t>
      </w:r>
      <w:r w:rsidRPr="002B0E35">
        <w:rPr>
          <w:rFonts w:ascii="標楷體" w:eastAsia="標楷體" w:hAnsi="標楷體" w:hint="eastAsia"/>
          <w:szCs w:val="28"/>
        </w:rPr>
        <w:t>公佈於嘉義市體育會羽球委員會FB及嘉義市體育會網站。</w:t>
      </w:r>
    </w:p>
    <w:p w14:paraId="470397D7" w14:textId="77777777" w:rsidR="00990419" w:rsidRPr="002B0E35" w:rsidRDefault="00990419" w:rsidP="00990419">
      <w:pPr>
        <w:spacing w:line="400" w:lineRule="exact"/>
        <w:ind w:left="1680" w:hanging="1680"/>
        <w:rPr>
          <w:rFonts w:ascii="標楷體" w:eastAsia="標楷體" w:hAnsi="標楷體"/>
          <w:szCs w:val="28"/>
        </w:rPr>
      </w:pPr>
    </w:p>
    <w:p w14:paraId="6FE4E54D" w14:textId="77777777" w:rsidR="00990419" w:rsidRPr="002B0E35" w:rsidRDefault="00990419" w:rsidP="00990419">
      <w:pPr>
        <w:spacing w:line="400" w:lineRule="exact"/>
        <w:ind w:left="1680" w:hanging="1680"/>
        <w:rPr>
          <w:rFonts w:ascii="標楷體" w:eastAsia="標楷體" w:hAnsi="標楷體"/>
          <w:szCs w:val="28"/>
        </w:rPr>
      </w:pPr>
      <w:r w:rsidRPr="002B0E35">
        <w:rPr>
          <w:rFonts w:ascii="標楷體" w:eastAsia="標楷體" w:hAnsi="標楷體" w:hint="eastAsia"/>
          <w:szCs w:val="28"/>
        </w:rPr>
        <w:t>十</w:t>
      </w:r>
      <w:r w:rsidR="00B86A31">
        <w:rPr>
          <w:rFonts w:ascii="標楷體" w:eastAsia="標楷體" w:hAnsi="標楷體" w:hint="eastAsia"/>
          <w:szCs w:val="28"/>
        </w:rPr>
        <w:t>三</w:t>
      </w:r>
      <w:r w:rsidRPr="002B0E35">
        <w:rPr>
          <w:rFonts w:ascii="標楷體" w:eastAsia="標楷體" w:hAnsi="標楷體" w:hint="eastAsia"/>
          <w:szCs w:val="28"/>
        </w:rPr>
        <w:t>、附  則：</w:t>
      </w:r>
    </w:p>
    <w:p w14:paraId="3B3D9EC7" w14:textId="77777777" w:rsidR="00990419" w:rsidRPr="002B0E35" w:rsidRDefault="00990419" w:rsidP="00990419">
      <w:pPr>
        <w:spacing w:line="400" w:lineRule="exact"/>
        <w:ind w:left="851" w:hanging="851"/>
        <w:rPr>
          <w:rFonts w:ascii="標楷體" w:eastAsia="標楷體" w:hAnsi="標楷體"/>
          <w:szCs w:val="28"/>
        </w:rPr>
      </w:pPr>
      <w:r w:rsidRPr="002B0E35">
        <w:rPr>
          <w:rFonts w:ascii="標楷體" w:eastAsia="標楷體" w:hAnsi="標楷體" w:hint="eastAsia"/>
          <w:szCs w:val="28"/>
        </w:rPr>
        <w:t xml:space="preserve">    1.參賽球員應帶競賽辦法規定之國民身分證以備資格審查。</w:t>
      </w:r>
    </w:p>
    <w:p w14:paraId="46011009" w14:textId="77777777" w:rsidR="00990419" w:rsidRPr="002B0E35" w:rsidRDefault="00990419" w:rsidP="00990419">
      <w:pPr>
        <w:spacing w:line="400" w:lineRule="exact"/>
        <w:ind w:left="851" w:hanging="851"/>
        <w:rPr>
          <w:rFonts w:ascii="標楷體" w:eastAsia="標楷體" w:hAnsi="標楷體"/>
          <w:szCs w:val="28"/>
        </w:rPr>
      </w:pPr>
      <w:r w:rsidRPr="002B0E35">
        <w:rPr>
          <w:rFonts w:ascii="標楷體" w:eastAsia="標楷體" w:hAnsi="標楷體" w:hint="eastAsia"/>
          <w:szCs w:val="28"/>
        </w:rPr>
        <w:t xml:space="preserve">    2.有抗議或申訴事件（球員資格不符或冒名參賽），須由參賽隊伍、選手之領隊、教練或本人於事實發生30分鐘內具名提出申訴書，並繳交保證金</w:t>
      </w:r>
      <w:r w:rsidR="006C11BE">
        <w:rPr>
          <w:rFonts w:ascii="標楷體" w:eastAsia="標楷體" w:hAnsi="標楷體" w:hint="eastAsia"/>
          <w:szCs w:val="28"/>
        </w:rPr>
        <w:t>參</w:t>
      </w:r>
      <w:r w:rsidRPr="002B0E35">
        <w:rPr>
          <w:rFonts w:ascii="標楷體" w:eastAsia="標楷體" w:hAnsi="標楷體" w:hint="eastAsia"/>
          <w:szCs w:val="28"/>
        </w:rPr>
        <w:t>仟元送大會審判委員會裁決，如經裁定申訴理由成立時，退還其保證金；如經裁定申訴理由不成立時，沒收其保證金並列入承辦單位經費收入。</w:t>
      </w:r>
    </w:p>
    <w:p w14:paraId="31D0F7A5" w14:textId="77777777" w:rsidR="00990419" w:rsidRPr="002B0E35" w:rsidRDefault="00990419" w:rsidP="00990419">
      <w:pPr>
        <w:spacing w:line="400" w:lineRule="exact"/>
        <w:ind w:left="851" w:hanging="851"/>
        <w:rPr>
          <w:rFonts w:ascii="標楷體" w:eastAsia="標楷體" w:hAnsi="標楷體"/>
          <w:szCs w:val="28"/>
        </w:rPr>
      </w:pPr>
      <w:r w:rsidRPr="002B0E35">
        <w:rPr>
          <w:rFonts w:ascii="標楷體" w:eastAsia="標楷體" w:hAnsi="標楷體" w:hint="eastAsia"/>
          <w:szCs w:val="28"/>
        </w:rPr>
        <w:t xml:space="preserve">    3.對裁判之裁決不服者，應依規定向大會提出申訴，不得對裁判有不尊重或粗暴行為，違者大會將依實際情節給予適當處罰或依法追究。</w:t>
      </w:r>
    </w:p>
    <w:p w14:paraId="38B94EA2" w14:textId="77777777" w:rsidR="00990419" w:rsidRPr="002B0E35" w:rsidRDefault="00990419" w:rsidP="00990419">
      <w:pPr>
        <w:spacing w:line="400" w:lineRule="exact"/>
        <w:ind w:left="1134" w:hanging="1134"/>
        <w:rPr>
          <w:rFonts w:ascii="標楷體" w:eastAsia="標楷體" w:hAnsi="標楷體"/>
          <w:szCs w:val="28"/>
        </w:rPr>
      </w:pPr>
      <w:r w:rsidRPr="002B0E35">
        <w:rPr>
          <w:rFonts w:ascii="標楷體" w:eastAsia="標楷體" w:hAnsi="標楷體" w:hint="eastAsia"/>
          <w:szCs w:val="28"/>
        </w:rPr>
        <w:t xml:space="preserve">    4.比賽遇特殊事故必須改期或補賽時，得由大會宣佈，務必遵守。</w:t>
      </w:r>
    </w:p>
    <w:p w14:paraId="380A6096" w14:textId="77777777" w:rsidR="00990419" w:rsidRPr="002B0E35" w:rsidRDefault="00990419" w:rsidP="004E64C7">
      <w:pPr>
        <w:spacing w:line="0" w:lineRule="atLeast"/>
        <w:ind w:left="1134" w:hanging="1134"/>
        <w:rPr>
          <w:rFonts w:ascii="標楷體" w:eastAsia="標楷體" w:hAnsi="標楷體"/>
          <w:szCs w:val="28"/>
        </w:rPr>
      </w:pPr>
      <w:r w:rsidRPr="002B0E35">
        <w:rPr>
          <w:rFonts w:ascii="標楷體" w:eastAsia="標楷體" w:hAnsi="標楷體" w:hint="eastAsia"/>
          <w:szCs w:val="28"/>
        </w:rPr>
        <w:t xml:space="preserve">    5.出賽時服裝必須整齊。    </w:t>
      </w:r>
    </w:p>
    <w:p w14:paraId="01283C21" w14:textId="77777777" w:rsidR="009650E2" w:rsidRDefault="00990419" w:rsidP="004E64C7">
      <w:pPr>
        <w:spacing w:line="0" w:lineRule="atLeast"/>
        <w:ind w:left="851" w:hanging="851"/>
        <w:rPr>
          <w:rFonts w:ascii="標楷體" w:eastAsia="標楷體" w:hAnsi="標楷體"/>
          <w:szCs w:val="28"/>
        </w:rPr>
      </w:pPr>
      <w:r w:rsidRPr="002B0E35">
        <w:rPr>
          <w:rFonts w:ascii="標楷體" w:eastAsia="標楷體" w:hAnsi="標楷體" w:hint="eastAsia"/>
          <w:szCs w:val="28"/>
        </w:rPr>
        <w:t xml:space="preserve">    6.本賽事均投保公共意外責任險，請至健保局認可醫療院所看診；如需個人醫療、意外保險請自行加保。</w:t>
      </w:r>
    </w:p>
    <w:p w14:paraId="7F976519" w14:textId="77777777" w:rsidR="00990419" w:rsidRPr="002B0E35" w:rsidRDefault="009650E2" w:rsidP="004E64C7">
      <w:pPr>
        <w:spacing w:line="0" w:lineRule="atLeast"/>
        <w:ind w:left="851" w:hanging="851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  7.</w:t>
      </w:r>
      <w:r w:rsidRPr="009650E2">
        <w:rPr>
          <w:rFonts w:ascii="標楷體" w:eastAsia="標楷體" w:hAnsi="標楷體" w:hint="eastAsia"/>
          <w:color w:val="FF0000"/>
          <w:szCs w:val="28"/>
        </w:rPr>
        <w:t>本賽事不提供紙本秩序冊，如需秩序冊，請上活動官網下載</w:t>
      </w:r>
      <w:r>
        <w:rPr>
          <w:rFonts w:ascii="標楷體" w:eastAsia="標楷體" w:hAnsi="標楷體" w:hint="eastAsia"/>
          <w:szCs w:val="28"/>
        </w:rPr>
        <w:t>。</w:t>
      </w:r>
      <w:r w:rsidR="00990419" w:rsidRPr="002B0E35">
        <w:rPr>
          <w:rFonts w:ascii="標楷體" w:eastAsia="標楷體" w:hAnsi="標楷體" w:hint="eastAsia"/>
          <w:szCs w:val="28"/>
        </w:rPr>
        <w:t xml:space="preserve">                                                              </w:t>
      </w:r>
    </w:p>
    <w:p w14:paraId="6E0E693D" w14:textId="77777777" w:rsidR="00990419" w:rsidRPr="002B0E35" w:rsidRDefault="00990419" w:rsidP="00990419">
      <w:pPr>
        <w:ind w:left="2044" w:hanging="2044"/>
        <w:rPr>
          <w:rFonts w:ascii="標楷體" w:eastAsia="標楷體" w:hAnsi="標楷體"/>
          <w:szCs w:val="28"/>
        </w:rPr>
      </w:pPr>
      <w:r w:rsidRPr="002B0E35">
        <w:rPr>
          <w:rFonts w:ascii="標楷體" w:eastAsia="標楷體" w:hAnsi="標楷體" w:hint="eastAsia"/>
          <w:szCs w:val="28"/>
        </w:rPr>
        <w:t>十</w:t>
      </w:r>
      <w:r w:rsidR="00B86A31">
        <w:rPr>
          <w:rFonts w:ascii="標楷體" w:eastAsia="標楷體" w:hAnsi="標楷體" w:hint="eastAsia"/>
          <w:szCs w:val="28"/>
        </w:rPr>
        <w:t>四</w:t>
      </w:r>
      <w:r w:rsidRPr="002B0E35">
        <w:rPr>
          <w:rFonts w:ascii="標楷體" w:eastAsia="標楷體" w:hAnsi="標楷體" w:hint="eastAsia"/>
          <w:szCs w:val="28"/>
        </w:rPr>
        <w:t>、獎    勵：</w:t>
      </w:r>
    </w:p>
    <w:p w14:paraId="39E849F6" w14:textId="77777777" w:rsidR="00990419" w:rsidRPr="002B0E35" w:rsidRDefault="00990419" w:rsidP="00C45F2F">
      <w:pPr>
        <w:spacing w:line="400" w:lineRule="exact"/>
        <w:ind w:left="2044" w:hanging="2044"/>
        <w:rPr>
          <w:rFonts w:ascii="標楷體" w:eastAsia="標楷體" w:hAnsi="標楷體"/>
          <w:kern w:val="0"/>
          <w:szCs w:val="28"/>
        </w:rPr>
      </w:pPr>
      <w:r w:rsidRPr="002B0E35">
        <w:rPr>
          <w:rFonts w:ascii="標楷體" w:eastAsia="標楷體" w:hAnsi="標楷體" w:hint="eastAsia"/>
          <w:szCs w:val="28"/>
        </w:rPr>
        <w:t xml:space="preserve">    優勝者由大會頒發</w:t>
      </w:r>
      <w:r w:rsidRPr="00E03AAD">
        <w:rPr>
          <w:rFonts w:ascii="標楷體" w:eastAsia="標楷體" w:hAnsi="標楷體" w:hint="eastAsia"/>
          <w:color w:val="FF0000"/>
          <w:szCs w:val="28"/>
        </w:rPr>
        <w:t>獎盃</w:t>
      </w:r>
      <w:r w:rsidR="00C45F2F" w:rsidRPr="002B0E35">
        <w:rPr>
          <w:rFonts w:ascii="標楷體" w:eastAsia="標楷體" w:hAnsi="標楷體" w:hint="eastAsia"/>
          <w:szCs w:val="28"/>
        </w:rPr>
        <w:t>(</w:t>
      </w:r>
      <w:r w:rsidR="00C45F2F">
        <w:rPr>
          <w:rFonts w:ascii="標楷體" w:eastAsia="標楷體" w:hAnsi="標楷體" w:hint="eastAsia"/>
          <w:szCs w:val="28"/>
        </w:rPr>
        <w:t>國小團體組</w:t>
      </w:r>
      <w:r w:rsidR="00C45F2F" w:rsidRPr="002B0E35">
        <w:rPr>
          <w:rFonts w:ascii="標楷體" w:eastAsia="標楷體" w:hAnsi="標楷體" w:hint="eastAsia"/>
          <w:szCs w:val="28"/>
        </w:rPr>
        <w:t>一～四名)</w:t>
      </w:r>
      <w:r>
        <w:rPr>
          <w:rFonts w:ascii="標楷體" w:eastAsia="標楷體" w:hAnsi="標楷體" w:hint="eastAsia"/>
          <w:szCs w:val="28"/>
        </w:rPr>
        <w:t>、</w:t>
      </w:r>
      <w:r w:rsidRPr="002B0E35">
        <w:rPr>
          <w:rFonts w:ascii="標楷體" w:eastAsia="標楷體" w:hAnsi="標楷體" w:hint="eastAsia"/>
          <w:szCs w:val="28"/>
        </w:rPr>
        <w:t>獎品(一～四名) 、獎狀(一～十六名)。</w:t>
      </w:r>
    </w:p>
    <w:p w14:paraId="1F6A4580" w14:textId="77777777" w:rsidR="009B3036" w:rsidRDefault="00990419" w:rsidP="00990419">
      <w:pPr>
        <w:rPr>
          <w:rFonts w:ascii="標楷體" w:eastAsia="標楷體" w:hAnsi="標楷體"/>
          <w:kern w:val="0"/>
          <w:szCs w:val="28"/>
        </w:rPr>
      </w:pPr>
      <w:r w:rsidRPr="002B0E35">
        <w:rPr>
          <w:rFonts w:ascii="標楷體" w:eastAsia="標楷體" w:hAnsi="標楷體" w:hint="eastAsia"/>
          <w:kern w:val="0"/>
          <w:szCs w:val="28"/>
        </w:rPr>
        <w:t>十</w:t>
      </w:r>
      <w:r w:rsidR="00B86A31">
        <w:rPr>
          <w:rFonts w:ascii="標楷體" w:eastAsia="標楷體" w:hAnsi="標楷體" w:hint="eastAsia"/>
          <w:kern w:val="0"/>
          <w:szCs w:val="28"/>
        </w:rPr>
        <w:t>五</w:t>
      </w:r>
      <w:r w:rsidRPr="002B0E35">
        <w:rPr>
          <w:rFonts w:ascii="標楷體" w:eastAsia="標楷體" w:hAnsi="標楷體" w:hint="eastAsia"/>
          <w:kern w:val="0"/>
          <w:szCs w:val="28"/>
        </w:rPr>
        <w:t>、本辦法如有未盡事宜，得由承辦單位修訂並宣佈之。</w:t>
      </w:r>
    </w:p>
    <w:p w14:paraId="4AF8FEE4" w14:textId="77777777" w:rsidR="006C11BE" w:rsidRDefault="006C11BE" w:rsidP="00990419">
      <w:pPr>
        <w:rPr>
          <w:rFonts w:ascii="標楷體" w:eastAsia="標楷體" w:hAnsi="標楷體"/>
          <w:kern w:val="0"/>
          <w:szCs w:val="28"/>
        </w:rPr>
      </w:pPr>
    </w:p>
    <w:sectPr w:rsidR="006C11BE" w:rsidSect="0099041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2419CB" w14:textId="77777777" w:rsidR="00D63AC2" w:rsidRDefault="00D63AC2" w:rsidP="001127D0">
      <w:r>
        <w:separator/>
      </w:r>
    </w:p>
  </w:endnote>
  <w:endnote w:type="continuationSeparator" w:id="0">
    <w:p w14:paraId="027C257C" w14:textId="77777777" w:rsidR="00D63AC2" w:rsidRDefault="00D63AC2" w:rsidP="00112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13B090" w14:textId="77777777" w:rsidR="00D63AC2" w:rsidRDefault="00D63AC2" w:rsidP="001127D0">
      <w:r>
        <w:separator/>
      </w:r>
    </w:p>
  </w:footnote>
  <w:footnote w:type="continuationSeparator" w:id="0">
    <w:p w14:paraId="5E0B5BCB" w14:textId="77777777" w:rsidR="00D63AC2" w:rsidRDefault="00D63AC2" w:rsidP="001127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8D4104"/>
    <w:multiLevelType w:val="hybridMultilevel"/>
    <w:tmpl w:val="35AEE41A"/>
    <w:lvl w:ilvl="0" w:tplc="6326070A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04090019">
      <w:start w:val="1"/>
      <w:numFmt w:val="ideographTraditional"/>
      <w:lvlText w:val="%2、"/>
      <w:lvlJc w:val="left"/>
      <w:pPr>
        <w:ind w:left="1528" w:hanging="480"/>
      </w:pPr>
    </w:lvl>
    <w:lvl w:ilvl="2" w:tplc="0409001B">
      <w:start w:val="1"/>
      <w:numFmt w:val="lowerRoman"/>
      <w:lvlText w:val="%3."/>
      <w:lvlJc w:val="right"/>
      <w:pPr>
        <w:ind w:left="2008" w:hanging="480"/>
      </w:pPr>
    </w:lvl>
    <w:lvl w:ilvl="3" w:tplc="0409000F">
      <w:start w:val="1"/>
      <w:numFmt w:val="decimal"/>
      <w:lvlText w:val="%4."/>
      <w:lvlJc w:val="left"/>
      <w:pPr>
        <w:ind w:left="2488" w:hanging="480"/>
      </w:pPr>
    </w:lvl>
    <w:lvl w:ilvl="4" w:tplc="04090019">
      <w:start w:val="1"/>
      <w:numFmt w:val="ideographTraditional"/>
      <w:lvlText w:val="%5、"/>
      <w:lvlJc w:val="left"/>
      <w:pPr>
        <w:ind w:left="2968" w:hanging="480"/>
      </w:pPr>
    </w:lvl>
    <w:lvl w:ilvl="5" w:tplc="0409001B">
      <w:start w:val="1"/>
      <w:numFmt w:val="lowerRoman"/>
      <w:lvlText w:val="%6."/>
      <w:lvlJc w:val="right"/>
      <w:pPr>
        <w:ind w:left="3448" w:hanging="480"/>
      </w:pPr>
    </w:lvl>
    <w:lvl w:ilvl="6" w:tplc="0409000F">
      <w:start w:val="1"/>
      <w:numFmt w:val="decimal"/>
      <w:lvlText w:val="%7."/>
      <w:lvlJc w:val="left"/>
      <w:pPr>
        <w:ind w:left="3928" w:hanging="480"/>
      </w:pPr>
    </w:lvl>
    <w:lvl w:ilvl="7" w:tplc="04090019">
      <w:start w:val="1"/>
      <w:numFmt w:val="ideographTraditional"/>
      <w:lvlText w:val="%8、"/>
      <w:lvlJc w:val="left"/>
      <w:pPr>
        <w:ind w:left="4408" w:hanging="480"/>
      </w:pPr>
    </w:lvl>
    <w:lvl w:ilvl="8" w:tplc="0409001B">
      <w:start w:val="1"/>
      <w:numFmt w:val="lowerRoman"/>
      <w:lvlText w:val="%9."/>
      <w:lvlJc w:val="right"/>
      <w:pPr>
        <w:ind w:left="4888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419"/>
    <w:rsid w:val="0001437F"/>
    <w:rsid w:val="00055941"/>
    <w:rsid w:val="000C3B8F"/>
    <w:rsid w:val="001127D0"/>
    <w:rsid w:val="00115909"/>
    <w:rsid w:val="001A5118"/>
    <w:rsid w:val="00261160"/>
    <w:rsid w:val="00270354"/>
    <w:rsid w:val="00314DDB"/>
    <w:rsid w:val="00315E4B"/>
    <w:rsid w:val="003279F5"/>
    <w:rsid w:val="00385588"/>
    <w:rsid w:val="00401F96"/>
    <w:rsid w:val="004852DA"/>
    <w:rsid w:val="004E64C7"/>
    <w:rsid w:val="0056672D"/>
    <w:rsid w:val="00601B88"/>
    <w:rsid w:val="00663A10"/>
    <w:rsid w:val="006A4BE1"/>
    <w:rsid w:val="006B598E"/>
    <w:rsid w:val="006C11BE"/>
    <w:rsid w:val="006F1C7C"/>
    <w:rsid w:val="00742845"/>
    <w:rsid w:val="00752F49"/>
    <w:rsid w:val="007A2BB6"/>
    <w:rsid w:val="00825355"/>
    <w:rsid w:val="00885D2E"/>
    <w:rsid w:val="00957DD7"/>
    <w:rsid w:val="009650E2"/>
    <w:rsid w:val="00990419"/>
    <w:rsid w:val="009B3036"/>
    <w:rsid w:val="00A177E9"/>
    <w:rsid w:val="00A81E93"/>
    <w:rsid w:val="00AA0254"/>
    <w:rsid w:val="00B86A31"/>
    <w:rsid w:val="00BB025E"/>
    <w:rsid w:val="00C45F2F"/>
    <w:rsid w:val="00C53560"/>
    <w:rsid w:val="00C7616A"/>
    <w:rsid w:val="00C86022"/>
    <w:rsid w:val="00CA4EA3"/>
    <w:rsid w:val="00CE4E9A"/>
    <w:rsid w:val="00D63AC2"/>
    <w:rsid w:val="00D8780A"/>
    <w:rsid w:val="00DB1216"/>
    <w:rsid w:val="00DE1B63"/>
    <w:rsid w:val="00EE79D0"/>
    <w:rsid w:val="00F0061E"/>
    <w:rsid w:val="00F7299A"/>
    <w:rsid w:val="00FC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4D0BB6"/>
  <w15:chartTrackingRefBased/>
  <w15:docId w15:val="{6E68FCFE-3A2A-412F-B755-139629BD4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118"/>
    <w:pPr>
      <w:widowControl w:val="0"/>
    </w:pPr>
    <w:rPr>
      <w:rFonts w:ascii="細明體" w:eastAsia="細明體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90419"/>
    <w:pPr>
      <w:ind w:leftChars="200" w:left="480"/>
    </w:pPr>
  </w:style>
  <w:style w:type="character" w:styleId="a4">
    <w:name w:val="Hyperlink"/>
    <w:basedOn w:val="a0"/>
    <w:uiPriority w:val="99"/>
    <w:unhideWhenUsed/>
    <w:rsid w:val="00990419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127D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1127D0"/>
    <w:rPr>
      <w:rFonts w:ascii="細明體" w:eastAsia="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127D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1127D0"/>
    <w:rPr>
      <w:rFonts w:ascii="細明體" w:eastAsia="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159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15909"/>
    <w:rPr>
      <w:rFonts w:asciiTheme="majorHAnsi" w:eastAsiaTheme="majorEastAsia" w:hAnsiTheme="majorHAnsi" w:cstheme="majorBid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957D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ybc.ef-info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579</Words>
  <Characters>3304</Characters>
  <Application>Microsoft Office Word</Application>
  <DocSecurity>0</DocSecurity>
  <Lines>27</Lines>
  <Paragraphs>7</Paragraphs>
  <ScaleCrop>false</ScaleCrop>
  <Company/>
  <LinksUpToDate>false</LinksUpToDate>
  <CharactersWithSpaces>3876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昶潤 吳</dc:creator>
  <cp:keywords/>
  <dc:description/>
  <cp:lastModifiedBy>昶潤 吳</cp:lastModifiedBy>
  <cp:revision>6</cp:revision>
  <dcterms:created xsi:type="dcterms:W3CDTF">2021-09-22T06:05:00Z</dcterms:created>
  <dcterms:modified xsi:type="dcterms:W3CDTF">2021-09-23T04:46:00Z</dcterms:modified>
</cp:coreProperties>
</file>